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BA4C" w14:textId="77777777" w:rsidR="0046759F" w:rsidRPr="0046759F" w:rsidRDefault="0046759F" w:rsidP="0046759F">
      <w:pPr>
        <w:pStyle w:val="Cabealho"/>
        <w:rPr>
          <w:rFonts w:ascii="Abadi" w:hAnsi="Abadi"/>
          <w:sz w:val="24"/>
          <w:szCs w:val="24"/>
        </w:rPr>
      </w:pPr>
    </w:p>
    <w:p w14:paraId="740ECF12" w14:textId="77777777" w:rsidR="0046759F" w:rsidRPr="0046759F" w:rsidRDefault="0046759F" w:rsidP="0046759F">
      <w:pPr>
        <w:pStyle w:val="Cabealho"/>
        <w:rPr>
          <w:rFonts w:ascii="Abadi" w:hAnsi="Abadi"/>
          <w:b/>
          <w:bCs/>
          <w:sz w:val="24"/>
          <w:szCs w:val="24"/>
        </w:rPr>
      </w:pPr>
      <w:r w:rsidRPr="0046759F">
        <w:rPr>
          <w:rFonts w:ascii="Abadi" w:hAnsi="Abadi"/>
          <w:b/>
          <w:bCs/>
          <w:sz w:val="24"/>
          <w:szCs w:val="24"/>
        </w:rPr>
        <w:t>1. INTRODUÇÃO</w:t>
      </w:r>
    </w:p>
    <w:p w14:paraId="772AE118" w14:textId="77777777" w:rsidR="0046759F" w:rsidRPr="0046759F" w:rsidRDefault="0046759F" w:rsidP="0046759F">
      <w:pPr>
        <w:pStyle w:val="Cabealho"/>
        <w:rPr>
          <w:rFonts w:ascii="Abadi" w:hAnsi="Abadi"/>
          <w:sz w:val="24"/>
          <w:szCs w:val="24"/>
        </w:rPr>
      </w:pPr>
    </w:p>
    <w:p w14:paraId="430A43CA" w14:textId="749643B1" w:rsidR="0046759F" w:rsidRPr="0046759F" w:rsidRDefault="0046759F" w:rsidP="0046759F">
      <w:pPr>
        <w:pStyle w:val="Cabealho"/>
        <w:ind w:left="709"/>
        <w:jc w:val="both"/>
        <w:rPr>
          <w:rFonts w:ascii="Abadi" w:hAnsi="Abadi"/>
          <w:sz w:val="24"/>
          <w:szCs w:val="24"/>
        </w:rPr>
      </w:pPr>
      <w:r w:rsidRPr="0046759F">
        <w:rPr>
          <w:rFonts w:ascii="Abadi" w:hAnsi="Abadi"/>
          <w:sz w:val="24"/>
          <w:szCs w:val="24"/>
        </w:rPr>
        <w:tab/>
        <w:t xml:space="preserve">O presente relatório tem por finalidade apresentar uma síntese das atividades desenvolvidas pela Ouvidoria Municipal de Itaúba no </w:t>
      </w:r>
      <w:r w:rsidR="006A78A0">
        <w:rPr>
          <w:rFonts w:ascii="Abadi" w:hAnsi="Abadi"/>
          <w:sz w:val="24"/>
          <w:szCs w:val="24"/>
        </w:rPr>
        <w:t>segundo</w:t>
      </w:r>
      <w:r w:rsidRPr="0046759F">
        <w:rPr>
          <w:rFonts w:ascii="Abadi" w:hAnsi="Abadi"/>
          <w:sz w:val="24"/>
          <w:szCs w:val="24"/>
        </w:rPr>
        <w:t xml:space="preserve"> bimestre de 2025, compreendido entre </w:t>
      </w:r>
      <w:r w:rsidRPr="0046759F">
        <w:rPr>
          <w:rFonts w:ascii="Abadi" w:hAnsi="Abadi"/>
          <w:b/>
          <w:bCs/>
          <w:sz w:val="24"/>
          <w:szCs w:val="24"/>
        </w:rPr>
        <w:t>01.0</w:t>
      </w:r>
      <w:r>
        <w:rPr>
          <w:rFonts w:ascii="Abadi" w:hAnsi="Abadi"/>
          <w:b/>
          <w:bCs/>
          <w:sz w:val="24"/>
          <w:szCs w:val="24"/>
        </w:rPr>
        <w:t>3</w:t>
      </w:r>
      <w:r w:rsidRPr="0046759F">
        <w:rPr>
          <w:rFonts w:ascii="Abadi" w:hAnsi="Abadi"/>
          <w:b/>
          <w:bCs/>
          <w:sz w:val="24"/>
          <w:szCs w:val="24"/>
        </w:rPr>
        <w:t xml:space="preserve">.2025 e </w:t>
      </w:r>
      <w:r>
        <w:rPr>
          <w:rFonts w:ascii="Abadi" w:hAnsi="Abadi"/>
          <w:b/>
          <w:bCs/>
          <w:sz w:val="24"/>
          <w:szCs w:val="24"/>
        </w:rPr>
        <w:t>30</w:t>
      </w:r>
      <w:r w:rsidRPr="0046759F">
        <w:rPr>
          <w:rFonts w:ascii="Abadi" w:hAnsi="Abadi"/>
          <w:b/>
          <w:bCs/>
          <w:sz w:val="24"/>
          <w:szCs w:val="24"/>
        </w:rPr>
        <w:t>.0</w:t>
      </w:r>
      <w:r>
        <w:rPr>
          <w:rFonts w:ascii="Abadi" w:hAnsi="Abadi"/>
          <w:b/>
          <w:bCs/>
          <w:sz w:val="24"/>
          <w:szCs w:val="24"/>
        </w:rPr>
        <w:t>4</w:t>
      </w:r>
      <w:r w:rsidRPr="0046759F">
        <w:rPr>
          <w:rFonts w:ascii="Abadi" w:hAnsi="Abadi"/>
          <w:b/>
          <w:bCs/>
          <w:sz w:val="24"/>
          <w:szCs w:val="24"/>
        </w:rPr>
        <w:t>.2025</w:t>
      </w:r>
      <w:r w:rsidRPr="0046759F">
        <w:rPr>
          <w:rFonts w:ascii="Abadi" w:hAnsi="Abadi"/>
          <w:sz w:val="24"/>
          <w:szCs w:val="24"/>
        </w:rPr>
        <w:t>, bem como demonstrar os resultados relacionados às manifestações recebidas e processadas pela Unidade.</w:t>
      </w:r>
    </w:p>
    <w:p w14:paraId="7BD76FC6" w14:textId="3DF6753F" w:rsidR="0046759F" w:rsidRPr="0046759F" w:rsidRDefault="0046759F" w:rsidP="0046759F">
      <w:pPr>
        <w:pStyle w:val="Cabealho"/>
        <w:ind w:left="709"/>
        <w:jc w:val="both"/>
        <w:rPr>
          <w:rFonts w:ascii="Abadi" w:hAnsi="Abadi"/>
          <w:sz w:val="24"/>
          <w:szCs w:val="24"/>
        </w:rPr>
      </w:pPr>
      <w:r w:rsidRPr="0046759F">
        <w:rPr>
          <w:rFonts w:ascii="Abadi" w:hAnsi="Abadi"/>
          <w:sz w:val="24"/>
          <w:szCs w:val="24"/>
        </w:rPr>
        <w:t>A Ouvidoria Municipal constitui um canal de interlocução entre o cidadão e a Administração Pública Municipal de Itaúba, por meio do qual o cidadão busca expandir sua capacidade de participar da fiscalização dos atos e avaliar as ações da gestão pública municipal, visando garantir a observância dos princípios constitucionais da legalidade, impessoalidade, moralidade, economicidade, publicidade e eficiência.</w:t>
      </w:r>
    </w:p>
    <w:p w14:paraId="12E80581" w14:textId="77777777" w:rsidR="0046759F" w:rsidRPr="0046759F" w:rsidRDefault="0046759F" w:rsidP="0046759F">
      <w:pPr>
        <w:pStyle w:val="Cabealho"/>
        <w:ind w:left="709"/>
        <w:jc w:val="both"/>
        <w:rPr>
          <w:rFonts w:ascii="Abadi" w:hAnsi="Abadi"/>
          <w:sz w:val="24"/>
          <w:szCs w:val="24"/>
        </w:rPr>
      </w:pPr>
      <w:r w:rsidRPr="0046759F">
        <w:rPr>
          <w:rFonts w:ascii="Abadi" w:hAnsi="Abadi"/>
          <w:sz w:val="24"/>
          <w:szCs w:val="24"/>
        </w:rPr>
        <w:t xml:space="preserve">Instituída por meio da Lei n.º 7.730, de 31 de outubro de 2002, a Ouvidoria Municipal de Itaúba tem como Ouvidora a Sra. Sandra Vieira </w:t>
      </w:r>
      <w:proofErr w:type="spellStart"/>
      <w:r w:rsidRPr="0046759F">
        <w:rPr>
          <w:rFonts w:ascii="Abadi" w:hAnsi="Abadi"/>
          <w:sz w:val="24"/>
          <w:szCs w:val="24"/>
        </w:rPr>
        <w:t>Zaleski</w:t>
      </w:r>
      <w:proofErr w:type="spellEnd"/>
      <w:r w:rsidRPr="0046759F">
        <w:rPr>
          <w:rFonts w:ascii="Abadi" w:hAnsi="Abadi"/>
          <w:sz w:val="24"/>
          <w:szCs w:val="24"/>
        </w:rPr>
        <w:t>, que assumiu o exercício do cargo em 11 de julho de 2024, por meio da Portaria n.º 0263.</w:t>
      </w:r>
    </w:p>
    <w:p w14:paraId="6A27E207" w14:textId="77777777" w:rsidR="0046759F" w:rsidRPr="0046759F" w:rsidRDefault="0046759F" w:rsidP="0046759F">
      <w:pPr>
        <w:pStyle w:val="Cabealho"/>
        <w:rPr>
          <w:rFonts w:ascii="Abadi" w:hAnsi="Abadi"/>
          <w:sz w:val="24"/>
          <w:szCs w:val="24"/>
        </w:rPr>
      </w:pPr>
    </w:p>
    <w:p w14:paraId="17172147" w14:textId="77777777" w:rsidR="0046759F" w:rsidRPr="0046759F" w:rsidRDefault="0046759F" w:rsidP="0046759F">
      <w:pPr>
        <w:pStyle w:val="Cabealho"/>
        <w:numPr>
          <w:ilvl w:val="0"/>
          <w:numId w:val="6"/>
        </w:numPr>
        <w:rPr>
          <w:rFonts w:ascii="Abadi" w:hAnsi="Abadi"/>
          <w:b/>
          <w:bCs/>
          <w:sz w:val="24"/>
          <w:szCs w:val="24"/>
        </w:rPr>
      </w:pPr>
      <w:r w:rsidRPr="0046759F">
        <w:rPr>
          <w:rFonts w:ascii="Abadi" w:hAnsi="Abadi"/>
          <w:b/>
          <w:bCs/>
          <w:sz w:val="24"/>
          <w:szCs w:val="24"/>
        </w:rPr>
        <w:t xml:space="preserve">ATIVIDADES DESENVOLVIDAS </w:t>
      </w:r>
    </w:p>
    <w:p w14:paraId="6D64687F" w14:textId="77777777" w:rsidR="0046759F" w:rsidRPr="0046759F" w:rsidRDefault="0046759F" w:rsidP="0046759F">
      <w:pPr>
        <w:pStyle w:val="Cabealho"/>
        <w:ind w:left="720"/>
        <w:rPr>
          <w:rFonts w:ascii="Abadi" w:hAnsi="Abadi"/>
          <w:sz w:val="24"/>
          <w:szCs w:val="24"/>
        </w:rPr>
      </w:pPr>
    </w:p>
    <w:p w14:paraId="4009C9D2" w14:textId="2B0BF5C4" w:rsidR="0046759F" w:rsidRPr="0046759F" w:rsidRDefault="0046759F" w:rsidP="0046759F">
      <w:pPr>
        <w:pStyle w:val="Cabealho"/>
        <w:ind w:left="720"/>
        <w:rPr>
          <w:rFonts w:ascii="Abadi" w:hAnsi="Abadi"/>
          <w:sz w:val="24"/>
          <w:szCs w:val="24"/>
        </w:rPr>
      </w:pPr>
      <w:r w:rsidRPr="0046759F">
        <w:rPr>
          <w:rFonts w:ascii="Abadi" w:hAnsi="Abadi"/>
          <w:sz w:val="24"/>
          <w:szCs w:val="24"/>
        </w:rPr>
        <w:t xml:space="preserve">A </w:t>
      </w:r>
      <w:proofErr w:type="spellStart"/>
      <w:r w:rsidRPr="0046759F">
        <w:rPr>
          <w:rFonts w:ascii="Abadi" w:hAnsi="Abadi"/>
          <w:sz w:val="24"/>
          <w:szCs w:val="24"/>
        </w:rPr>
        <w:t>Ouvidoria-geral</w:t>
      </w:r>
      <w:proofErr w:type="spellEnd"/>
      <w:r w:rsidRPr="0046759F">
        <w:rPr>
          <w:rFonts w:ascii="Abadi" w:hAnsi="Abadi"/>
          <w:sz w:val="24"/>
          <w:szCs w:val="24"/>
        </w:rPr>
        <w:t xml:space="preserve"> no desempenho de suas atividades, busca evidenciar internamente que todo o trabalho realizado pela unidade possa auxiliar o Órgão a melhorar seus fluxos de trabalho, desenvolver uma relação forte e transparente com o cidadão, reduzindo a autuação de processos e impactando de forma positiva na redução de custos e sanções por intermédio da prevenção.</w:t>
      </w:r>
    </w:p>
    <w:p w14:paraId="52905687" w14:textId="5D65D5ED" w:rsidR="0046759F" w:rsidRPr="0046759F" w:rsidRDefault="0046759F" w:rsidP="0046759F">
      <w:pPr>
        <w:pStyle w:val="Cabealho"/>
        <w:ind w:left="720"/>
        <w:rPr>
          <w:rFonts w:ascii="Abadi" w:hAnsi="Abadi"/>
          <w:sz w:val="24"/>
          <w:szCs w:val="24"/>
        </w:rPr>
      </w:pPr>
    </w:p>
    <w:p w14:paraId="06545FB3" w14:textId="77777777" w:rsidR="0046759F" w:rsidRPr="0046759F" w:rsidRDefault="0046759F" w:rsidP="0046759F">
      <w:pPr>
        <w:pStyle w:val="Cabealho"/>
        <w:numPr>
          <w:ilvl w:val="0"/>
          <w:numId w:val="6"/>
        </w:numPr>
        <w:rPr>
          <w:rFonts w:ascii="Abadi" w:hAnsi="Abadi"/>
          <w:b/>
          <w:bCs/>
          <w:sz w:val="24"/>
          <w:szCs w:val="24"/>
        </w:rPr>
      </w:pPr>
      <w:r w:rsidRPr="0046759F">
        <w:rPr>
          <w:rFonts w:ascii="Abadi" w:hAnsi="Abadi"/>
          <w:b/>
          <w:bCs/>
          <w:sz w:val="24"/>
          <w:szCs w:val="24"/>
        </w:rPr>
        <w:t xml:space="preserve">MANIFESTAÇÕES </w:t>
      </w:r>
    </w:p>
    <w:p w14:paraId="6DE803A8" w14:textId="4E905BA9" w:rsidR="0046759F" w:rsidRPr="0046759F" w:rsidRDefault="0046759F" w:rsidP="0046759F">
      <w:pPr>
        <w:pStyle w:val="Cabealho"/>
        <w:ind w:left="720"/>
        <w:rPr>
          <w:rFonts w:ascii="Abadi" w:hAnsi="Abadi"/>
          <w:sz w:val="24"/>
          <w:szCs w:val="24"/>
        </w:rPr>
      </w:pPr>
    </w:p>
    <w:p w14:paraId="78E1359F" w14:textId="62D9F404" w:rsidR="0046759F" w:rsidRPr="0046759F" w:rsidRDefault="0046759F" w:rsidP="0046759F">
      <w:pPr>
        <w:pStyle w:val="Cabealho"/>
        <w:ind w:left="720"/>
        <w:rPr>
          <w:rFonts w:ascii="Abadi" w:hAnsi="Abadi"/>
          <w:sz w:val="24"/>
          <w:szCs w:val="24"/>
        </w:rPr>
      </w:pPr>
      <w:r w:rsidRPr="0046759F">
        <w:rPr>
          <w:rFonts w:ascii="Abadi" w:hAnsi="Abadi"/>
          <w:sz w:val="24"/>
          <w:szCs w:val="24"/>
        </w:rPr>
        <w:t xml:space="preserve">A </w:t>
      </w:r>
      <w:proofErr w:type="spellStart"/>
      <w:r w:rsidRPr="0046759F">
        <w:rPr>
          <w:rFonts w:ascii="Abadi" w:hAnsi="Abadi"/>
          <w:sz w:val="24"/>
          <w:szCs w:val="24"/>
        </w:rPr>
        <w:t>Ouvidoria-geral</w:t>
      </w:r>
      <w:proofErr w:type="spellEnd"/>
      <w:r w:rsidRPr="0046759F">
        <w:rPr>
          <w:rFonts w:ascii="Abadi" w:hAnsi="Abadi"/>
          <w:sz w:val="24"/>
          <w:szCs w:val="24"/>
        </w:rPr>
        <w:t xml:space="preserve"> tem a atribuição de receber, analisar, classificar, tratar e responder às manifestações, que se dividem em duas categorias principais: </w:t>
      </w:r>
    </w:p>
    <w:p w14:paraId="72D2FCAF" w14:textId="4E6E18CA" w:rsidR="0046759F" w:rsidRPr="0046759F" w:rsidRDefault="0046759F" w:rsidP="0046759F">
      <w:pPr>
        <w:pStyle w:val="Cabealho"/>
        <w:ind w:left="720"/>
        <w:rPr>
          <w:rFonts w:ascii="Abadi" w:hAnsi="Abadi"/>
          <w:sz w:val="24"/>
          <w:szCs w:val="24"/>
        </w:rPr>
      </w:pPr>
    </w:p>
    <w:p w14:paraId="2334C362" w14:textId="77777777" w:rsidR="0046759F" w:rsidRPr="0046759F" w:rsidRDefault="0046759F" w:rsidP="0046759F">
      <w:pPr>
        <w:pStyle w:val="Cabealho"/>
        <w:numPr>
          <w:ilvl w:val="0"/>
          <w:numId w:val="7"/>
        </w:numPr>
        <w:rPr>
          <w:rFonts w:ascii="Abadi" w:hAnsi="Abadi"/>
          <w:sz w:val="24"/>
          <w:szCs w:val="24"/>
        </w:rPr>
      </w:pPr>
      <w:r w:rsidRPr="0046759F">
        <w:rPr>
          <w:rFonts w:ascii="Abadi" w:hAnsi="Abadi"/>
          <w:sz w:val="24"/>
          <w:szCs w:val="24"/>
        </w:rPr>
        <w:t xml:space="preserve">Manifestações típicas de Ouvidoria, incluindo: </w:t>
      </w:r>
    </w:p>
    <w:p w14:paraId="3A38392E" w14:textId="77777777" w:rsidR="0046759F" w:rsidRPr="0046759F" w:rsidRDefault="0046759F" w:rsidP="0046759F">
      <w:pPr>
        <w:pStyle w:val="Cabealho"/>
        <w:ind w:left="1080"/>
        <w:rPr>
          <w:rFonts w:ascii="Abadi" w:hAnsi="Abadi"/>
          <w:sz w:val="24"/>
          <w:szCs w:val="24"/>
        </w:rPr>
      </w:pPr>
    </w:p>
    <w:p w14:paraId="19F6647E" w14:textId="77777777" w:rsidR="0046759F" w:rsidRPr="0046759F" w:rsidRDefault="0046759F" w:rsidP="0046759F">
      <w:pPr>
        <w:pStyle w:val="Cabealho"/>
        <w:numPr>
          <w:ilvl w:val="0"/>
          <w:numId w:val="8"/>
        </w:numPr>
        <w:rPr>
          <w:rFonts w:ascii="Abadi" w:hAnsi="Abadi"/>
          <w:sz w:val="24"/>
          <w:szCs w:val="24"/>
        </w:rPr>
      </w:pPr>
      <w:r w:rsidRPr="0046759F">
        <w:rPr>
          <w:rFonts w:ascii="Abadi" w:hAnsi="Abadi"/>
          <w:sz w:val="24"/>
          <w:szCs w:val="24"/>
        </w:rPr>
        <w:t xml:space="preserve"> </w:t>
      </w:r>
      <w:r w:rsidRPr="0046759F">
        <w:rPr>
          <w:rFonts w:ascii="Abadi" w:hAnsi="Abadi"/>
          <w:sz w:val="24"/>
          <w:szCs w:val="24"/>
          <w:u w:val="single"/>
        </w:rPr>
        <w:t>Solicitação:</w:t>
      </w:r>
      <w:r w:rsidRPr="0046759F">
        <w:rPr>
          <w:rFonts w:ascii="Abadi" w:hAnsi="Abadi"/>
          <w:sz w:val="24"/>
          <w:szCs w:val="24"/>
        </w:rPr>
        <w:t xml:space="preserve"> Requerimento por informações, esclarecimentos ou providências específicas relacionadas à atuação ou ao funcionamento do </w:t>
      </w:r>
      <w:proofErr w:type="spellStart"/>
      <w:r w:rsidRPr="0046759F">
        <w:rPr>
          <w:rFonts w:ascii="Abadi" w:hAnsi="Abadi"/>
          <w:sz w:val="24"/>
          <w:szCs w:val="24"/>
        </w:rPr>
        <w:t>Mnicípio</w:t>
      </w:r>
      <w:proofErr w:type="spellEnd"/>
      <w:r w:rsidRPr="0046759F">
        <w:rPr>
          <w:rFonts w:ascii="Abadi" w:hAnsi="Abadi"/>
          <w:sz w:val="24"/>
          <w:szCs w:val="24"/>
        </w:rPr>
        <w:t>.</w:t>
      </w:r>
    </w:p>
    <w:p w14:paraId="1C79F3E4" w14:textId="77777777" w:rsidR="0046759F" w:rsidRPr="0046759F" w:rsidRDefault="0046759F" w:rsidP="0046759F">
      <w:pPr>
        <w:pStyle w:val="Cabealho"/>
        <w:ind w:left="1440"/>
        <w:rPr>
          <w:rFonts w:ascii="Abadi" w:hAnsi="Abadi"/>
          <w:sz w:val="24"/>
          <w:szCs w:val="24"/>
        </w:rPr>
      </w:pPr>
    </w:p>
    <w:p w14:paraId="0D8E3B90" w14:textId="77777777" w:rsidR="0046759F" w:rsidRPr="0046759F" w:rsidRDefault="0046759F" w:rsidP="0046759F">
      <w:pPr>
        <w:pStyle w:val="Cabealho"/>
        <w:numPr>
          <w:ilvl w:val="0"/>
          <w:numId w:val="8"/>
        </w:numPr>
        <w:rPr>
          <w:rFonts w:ascii="Abadi" w:hAnsi="Abadi"/>
          <w:sz w:val="24"/>
          <w:szCs w:val="24"/>
        </w:rPr>
      </w:pPr>
      <w:r w:rsidRPr="0046759F">
        <w:rPr>
          <w:rFonts w:ascii="Abadi" w:hAnsi="Abadi"/>
          <w:sz w:val="24"/>
          <w:szCs w:val="24"/>
          <w:u w:val="single"/>
        </w:rPr>
        <w:t>Reclamação:</w:t>
      </w:r>
      <w:r w:rsidRPr="0046759F">
        <w:rPr>
          <w:rFonts w:ascii="Abadi" w:hAnsi="Abadi"/>
          <w:sz w:val="24"/>
          <w:szCs w:val="24"/>
        </w:rPr>
        <w:t xml:space="preserve"> Expressão de desagrado ou insatisfação relativa a ações ou omissões do Município ou entidades a ele vinculadas. </w:t>
      </w:r>
    </w:p>
    <w:p w14:paraId="248FAC9A" w14:textId="77777777" w:rsidR="0046759F" w:rsidRPr="0046759F" w:rsidRDefault="0046759F" w:rsidP="0046759F">
      <w:pPr>
        <w:pStyle w:val="PargrafodaLista"/>
        <w:rPr>
          <w:rFonts w:ascii="Abadi" w:hAnsi="Abadi"/>
          <w:sz w:val="24"/>
          <w:szCs w:val="24"/>
        </w:rPr>
      </w:pPr>
    </w:p>
    <w:p w14:paraId="36DD46A5" w14:textId="77777777" w:rsidR="0046759F" w:rsidRPr="0046759F" w:rsidRDefault="0046759F" w:rsidP="0046759F">
      <w:pPr>
        <w:pStyle w:val="Cabealho"/>
        <w:numPr>
          <w:ilvl w:val="0"/>
          <w:numId w:val="8"/>
        </w:numPr>
        <w:rPr>
          <w:rFonts w:ascii="Abadi" w:hAnsi="Abadi"/>
          <w:sz w:val="24"/>
          <w:szCs w:val="24"/>
        </w:rPr>
      </w:pPr>
      <w:r w:rsidRPr="0046759F">
        <w:rPr>
          <w:rFonts w:ascii="Abadi" w:hAnsi="Abadi"/>
          <w:sz w:val="24"/>
          <w:szCs w:val="24"/>
          <w:u w:val="single"/>
        </w:rPr>
        <w:t>Sugestão:</w:t>
      </w:r>
      <w:r w:rsidRPr="0046759F">
        <w:rPr>
          <w:rFonts w:ascii="Abadi" w:hAnsi="Abadi"/>
          <w:sz w:val="24"/>
          <w:szCs w:val="24"/>
        </w:rPr>
        <w:t xml:space="preserve"> Propostas para melhoria dos serviços prestados pelo Município.</w:t>
      </w:r>
    </w:p>
    <w:p w14:paraId="61EBF258" w14:textId="77777777" w:rsidR="0046759F" w:rsidRPr="0046759F" w:rsidRDefault="0046759F" w:rsidP="0046759F">
      <w:pPr>
        <w:pStyle w:val="PargrafodaLista"/>
        <w:rPr>
          <w:rFonts w:ascii="Abadi" w:hAnsi="Abadi"/>
          <w:sz w:val="24"/>
          <w:szCs w:val="24"/>
        </w:rPr>
      </w:pPr>
    </w:p>
    <w:p w14:paraId="33BD01F8" w14:textId="77777777" w:rsidR="0046759F" w:rsidRPr="0046759F" w:rsidRDefault="0046759F" w:rsidP="0046759F">
      <w:pPr>
        <w:pStyle w:val="Cabealho"/>
        <w:numPr>
          <w:ilvl w:val="0"/>
          <w:numId w:val="8"/>
        </w:numPr>
        <w:rPr>
          <w:rFonts w:ascii="Abadi" w:hAnsi="Abadi"/>
          <w:sz w:val="24"/>
          <w:szCs w:val="24"/>
        </w:rPr>
      </w:pPr>
      <w:r w:rsidRPr="0046759F">
        <w:rPr>
          <w:rFonts w:ascii="Abadi" w:hAnsi="Abadi"/>
          <w:sz w:val="24"/>
          <w:szCs w:val="24"/>
          <w:u w:val="single"/>
        </w:rPr>
        <w:t>Elogio:</w:t>
      </w:r>
      <w:r w:rsidRPr="0046759F">
        <w:rPr>
          <w:rFonts w:ascii="Abadi" w:hAnsi="Abadi"/>
          <w:sz w:val="24"/>
          <w:szCs w:val="24"/>
        </w:rPr>
        <w:t xml:space="preserve"> Reconhecimento ou satisfação pelos serviços prestados. </w:t>
      </w:r>
    </w:p>
    <w:p w14:paraId="7501656D" w14:textId="77777777" w:rsidR="0046759F" w:rsidRPr="0046759F" w:rsidRDefault="0046759F" w:rsidP="0046759F">
      <w:pPr>
        <w:pStyle w:val="PargrafodaLista"/>
        <w:rPr>
          <w:rFonts w:ascii="Abadi" w:hAnsi="Abadi"/>
          <w:sz w:val="24"/>
          <w:szCs w:val="24"/>
        </w:rPr>
      </w:pPr>
    </w:p>
    <w:p w14:paraId="519CFABC" w14:textId="77777777" w:rsidR="0046759F" w:rsidRPr="0046759F" w:rsidRDefault="0046759F" w:rsidP="0046759F">
      <w:pPr>
        <w:pStyle w:val="Cabealho"/>
        <w:rPr>
          <w:rFonts w:ascii="Abadi" w:hAnsi="Abadi"/>
          <w:sz w:val="24"/>
          <w:szCs w:val="24"/>
        </w:rPr>
      </w:pPr>
    </w:p>
    <w:p w14:paraId="0E4BED1F" w14:textId="77777777" w:rsidR="0046759F" w:rsidRPr="0046759F" w:rsidRDefault="0046759F" w:rsidP="0046759F">
      <w:pPr>
        <w:pStyle w:val="Cabealho"/>
        <w:rPr>
          <w:rFonts w:ascii="Abadi" w:hAnsi="Abadi"/>
          <w:sz w:val="24"/>
          <w:szCs w:val="24"/>
        </w:rPr>
      </w:pPr>
    </w:p>
    <w:p w14:paraId="11D4642E" w14:textId="77777777" w:rsidR="0046759F" w:rsidRPr="0046759F" w:rsidRDefault="0046759F" w:rsidP="0046759F">
      <w:pPr>
        <w:pStyle w:val="Cabealho"/>
        <w:rPr>
          <w:rFonts w:ascii="Abadi" w:hAnsi="Abadi"/>
          <w:sz w:val="24"/>
          <w:szCs w:val="24"/>
        </w:rPr>
      </w:pPr>
    </w:p>
    <w:p w14:paraId="1C13E8BE" w14:textId="0119266D" w:rsidR="0046759F" w:rsidRPr="0046759F" w:rsidRDefault="0046759F" w:rsidP="0046759F">
      <w:pPr>
        <w:pStyle w:val="Cabealho"/>
        <w:numPr>
          <w:ilvl w:val="0"/>
          <w:numId w:val="8"/>
        </w:numPr>
        <w:rPr>
          <w:rFonts w:ascii="Abadi" w:hAnsi="Abadi"/>
          <w:sz w:val="24"/>
          <w:szCs w:val="24"/>
        </w:rPr>
      </w:pPr>
      <w:r w:rsidRPr="0046759F">
        <w:rPr>
          <w:rFonts w:ascii="Abadi" w:hAnsi="Abadi"/>
          <w:sz w:val="24"/>
          <w:szCs w:val="24"/>
          <w:u w:val="single"/>
        </w:rPr>
        <w:t>Denúncia:</w:t>
      </w:r>
      <w:r w:rsidRPr="0046759F">
        <w:rPr>
          <w:rFonts w:ascii="Abadi" w:hAnsi="Abadi"/>
          <w:sz w:val="24"/>
          <w:szCs w:val="24"/>
        </w:rPr>
        <w:t xml:space="preserve"> Relato, por parte de cidadãos, partidos políticos, sindicatos ou associações, de indícios de irregularidades ou ilegalidades sob jurisdição do Município. </w:t>
      </w:r>
    </w:p>
    <w:p w14:paraId="42D4850F" w14:textId="77777777" w:rsidR="0046759F" w:rsidRPr="0046759F" w:rsidRDefault="0046759F" w:rsidP="0046759F">
      <w:pPr>
        <w:pStyle w:val="Cabealho"/>
        <w:rPr>
          <w:rFonts w:ascii="Abadi" w:hAnsi="Abadi"/>
          <w:noProof/>
          <w:sz w:val="24"/>
          <w:szCs w:val="24"/>
        </w:rPr>
      </w:pPr>
    </w:p>
    <w:p w14:paraId="6E016797" w14:textId="62DCFDDC" w:rsidR="0046759F" w:rsidRPr="0046759F" w:rsidRDefault="0046759F" w:rsidP="0046759F">
      <w:pPr>
        <w:pStyle w:val="Cabealho"/>
        <w:numPr>
          <w:ilvl w:val="0"/>
          <w:numId w:val="8"/>
        </w:numPr>
        <w:rPr>
          <w:rFonts w:ascii="Abadi" w:hAnsi="Abadi"/>
          <w:sz w:val="24"/>
          <w:szCs w:val="24"/>
        </w:rPr>
      </w:pPr>
      <w:r w:rsidRPr="0046759F">
        <w:rPr>
          <w:rFonts w:ascii="Abadi" w:hAnsi="Abadi"/>
          <w:sz w:val="24"/>
          <w:szCs w:val="24"/>
        </w:rPr>
        <w:t xml:space="preserve">Serviço de Informação ao Cidadão (SIC): Solicitação de informações através do canal virtual, em conformidade com a Lei nº 12.527/2011 e as normativas relacionadas. </w:t>
      </w:r>
    </w:p>
    <w:p w14:paraId="46EFEF36" w14:textId="46BBA5F8" w:rsidR="0046759F" w:rsidRPr="0046759F" w:rsidRDefault="0046759F" w:rsidP="0046759F">
      <w:pPr>
        <w:pStyle w:val="PargrafodaLista"/>
        <w:rPr>
          <w:rFonts w:ascii="Abadi" w:hAnsi="Abadi"/>
          <w:sz w:val="24"/>
          <w:szCs w:val="24"/>
        </w:rPr>
      </w:pPr>
    </w:p>
    <w:p w14:paraId="7DB8BF0F" w14:textId="014C6C89" w:rsidR="0046759F" w:rsidRPr="0046759F" w:rsidRDefault="0046759F" w:rsidP="0046759F">
      <w:pPr>
        <w:pStyle w:val="Cabealho"/>
        <w:jc w:val="both"/>
        <w:rPr>
          <w:rFonts w:ascii="Abadi" w:hAnsi="Abadi"/>
          <w:sz w:val="24"/>
          <w:szCs w:val="24"/>
        </w:rPr>
      </w:pPr>
      <w:r w:rsidRPr="0046759F">
        <w:rPr>
          <w:rFonts w:ascii="Abadi" w:hAnsi="Abadi"/>
          <w:sz w:val="24"/>
          <w:szCs w:val="24"/>
        </w:rPr>
        <w:t>Embora a classificação inicial das manifestações seja feita pelo usuário, a Ouvidoria geral pode reclassificá-las durante a triagem, conforme previsto no artigo 21 da Resolução Normativa nº 11/2021.</w:t>
      </w:r>
    </w:p>
    <w:p w14:paraId="38225040" w14:textId="506EE65D" w:rsidR="0046759F" w:rsidRDefault="0046759F" w:rsidP="0046759F">
      <w:pPr>
        <w:rPr>
          <w:rFonts w:ascii="Segoe UI Emoji" w:eastAsia="Arial Unicode MS" w:hAnsi="Segoe UI Emoji" w:cs="Segoe UI Emoji"/>
          <w:b/>
          <w:bCs/>
          <w:sz w:val="24"/>
          <w:szCs w:val="24"/>
        </w:rPr>
      </w:pPr>
    </w:p>
    <w:p w14:paraId="69AC07A3" w14:textId="421F17BC" w:rsidR="0046759F" w:rsidRDefault="0046759F" w:rsidP="0046759F">
      <w:pPr>
        <w:pStyle w:val="PargrafodaLista"/>
        <w:numPr>
          <w:ilvl w:val="0"/>
          <w:numId w:val="6"/>
        </w:numPr>
        <w:rPr>
          <w:rFonts w:ascii="Abadi" w:eastAsia="Arial Unicode MS" w:hAnsi="Abadi" w:cs="Arial"/>
          <w:b/>
          <w:bCs/>
          <w:sz w:val="24"/>
          <w:szCs w:val="24"/>
        </w:rPr>
      </w:pPr>
      <w:r w:rsidRPr="0046759F">
        <w:rPr>
          <w:rFonts w:ascii="Segoe UI Emoji" w:eastAsia="Arial Unicode MS" w:hAnsi="Segoe UI Emoji" w:cs="Segoe UI Emoji"/>
          <w:b/>
          <w:bCs/>
          <w:sz w:val="24"/>
          <w:szCs w:val="24"/>
        </w:rPr>
        <w:t>📊</w:t>
      </w:r>
      <w:r w:rsidRPr="0046759F">
        <w:rPr>
          <w:rFonts w:ascii="Abadi" w:eastAsia="Arial Unicode MS" w:hAnsi="Abadi" w:cs="Arial"/>
          <w:b/>
          <w:bCs/>
          <w:sz w:val="24"/>
          <w:szCs w:val="24"/>
        </w:rPr>
        <w:t xml:space="preserve"> Relatório por Tipo de Manifestação</w:t>
      </w:r>
    </w:p>
    <w:p w14:paraId="6B617F03" w14:textId="7B207C12" w:rsidR="0046759F" w:rsidRPr="0046759F" w:rsidRDefault="0046759F" w:rsidP="0046759F">
      <w:pPr>
        <w:pStyle w:val="PargrafodaLista"/>
        <w:rPr>
          <w:rFonts w:ascii="Abadi" w:eastAsia="Arial Unicode MS" w:hAnsi="Abadi" w:cs="Arial"/>
          <w:b/>
          <w:bCs/>
          <w:sz w:val="24"/>
          <w:szCs w:val="24"/>
        </w:rPr>
      </w:pPr>
    </w:p>
    <w:p w14:paraId="07ADF413" w14:textId="1F3C2404" w:rsidR="0046759F" w:rsidRDefault="0046759F" w:rsidP="0046759F">
      <w:pPr>
        <w:rPr>
          <w:rFonts w:ascii="Abadi" w:eastAsia="Arial Unicode MS" w:hAnsi="Abadi" w:cs="Arial"/>
          <w:sz w:val="24"/>
          <w:szCs w:val="24"/>
        </w:rPr>
      </w:pPr>
      <w:r w:rsidRPr="0046759F">
        <w:rPr>
          <w:rFonts w:ascii="Abadi" w:eastAsia="Arial Unicode MS" w:hAnsi="Abadi" w:cs="Arial"/>
          <w:sz w:val="24"/>
          <w:szCs w:val="24"/>
        </w:rPr>
        <w:t>Durante o período, foram registradas 10 manifestações, distribuídas da seguinte forma:</w:t>
      </w:r>
    </w:p>
    <w:p w14:paraId="34287DB9" w14:textId="482C7607" w:rsidR="0046759F" w:rsidRPr="0046759F" w:rsidRDefault="0046759F" w:rsidP="0046759F">
      <w:pPr>
        <w:rPr>
          <w:rFonts w:ascii="Abadi" w:eastAsia="Arial Unicode MS" w:hAnsi="Abadi" w:cs="Arial"/>
          <w:sz w:val="24"/>
          <w:szCs w:val="24"/>
        </w:rPr>
      </w:pPr>
    </w:p>
    <w:p w14:paraId="37793A0B" w14:textId="77777777" w:rsidR="0046759F" w:rsidRPr="0046759F" w:rsidRDefault="0046759F" w:rsidP="0046759F">
      <w:pPr>
        <w:numPr>
          <w:ilvl w:val="0"/>
          <w:numId w:val="13"/>
        </w:numPr>
        <w:rPr>
          <w:rFonts w:ascii="Abadi" w:eastAsia="Arial Unicode MS" w:hAnsi="Abadi" w:cs="Arial"/>
          <w:sz w:val="24"/>
          <w:szCs w:val="24"/>
        </w:rPr>
      </w:pPr>
      <w:r w:rsidRPr="0046759F">
        <w:rPr>
          <w:rFonts w:ascii="Abadi" w:eastAsia="Arial Unicode MS" w:hAnsi="Abadi" w:cs="Arial"/>
          <w:sz w:val="24"/>
          <w:szCs w:val="24"/>
        </w:rPr>
        <w:t>Denúncias: 7 registros</w:t>
      </w:r>
    </w:p>
    <w:p w14:paraId="40B49A3A" w14:textId="26D9BCB4" w:rsidR="0046759F" w:rsidRPr="0046759F" w:rsidRDefault="0046759F" w:rsidP="0046759F">
      <w:pPr>
        <w:numPr>
          <w:ilvl w:val="0"/>
          <w:numId w:val="13"/>
        </w:numPr>
        <w:rPr>
          <w:rFonts w:ascii="Abadi" w:eastAsia="Arial Unicode MS" w:hAnsi="Abadi" w:cs="Arial"/>
          <w:sz w:val="24"/>
          <w:szCs w:val="24"/>
        </w:rPr>
      </w:pPr>
      <w:r w:rsidRPr="0046759F">
        <w:rPr>
          <w:rFonts w:ascii="Abadi" w:eastAsia="Arial Unicode MS" w:hAnsi="Abadi" w:cs="Arial"/>
          <w:sz w:val="24"/>
          <w:szCs w:val="24"/>
        </w:rPr>
        <w:t>Solicitações: 2 registros</w:t>
      </w:r>
    </w:p>
    <w:p w14:paraId="6B8D81ED" w14:textId="3659D031" w:rsidR="0046759F" w:rsidRDefault="0046759F" w:rsidP="0046759F">
      <w:pPr>
        <w:numPr>
          <w:ilvl w:val="0"/>
          <w:numId w:val="13"/>
        </w:numPr>
        <w:rPr>
          <w:rFonts w:ascii="Abadi" w:eastAsia="Arial Unicode MS" w:hAnsi="Abadi" w:cs="Arial"/>
          <w:sz w:val="24"/>
          <w:szCs w:val="24"/>
        </w:rPr>
      </w:pPr>
      <w:r w:rsidRPr="0046759F">
        <w:rPr>
          <w:rFonts w:ascii="Abadi" w:eastAsia="Arial Unicode MS" w:hAnsi="Abadi" w:cs="Arial"/>
          <w:sz w:val="24"/>
          <w:szCs w:val="24"/>
        </w:rPr>
        <w:t>Elogios: 1 registro</w:t>
      </w:r>
    </w:p>
    <w:p w14:paraId="1943EEF3" w14:textId="413C1251" w:rsidR="0046759F" w:rsidRPr="0046759F" w:rsidRDefault="0046759F" w:rsidP="0046759F">
      <w:pPr>
        <w:ind w:left="720"/>
        <w:rPr>
          <w:rFonts w:ascii="Abadi" w:eastAsia="Arial Unicode MS" w:hAnsi="Abadi" w:cs="Arial"/>
          <w:sz w:val="24"/>
          <w:szCs w:val="24"/>
        </w:rPr>
      </w:pPr>
    </w:p>
    <w:p w14:paraId="1CC75922" w14:textId="195D69CA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  <w:r w:rsidRPr="0046759F">
        <w:rPr>
          <w:rFonts w:ascii="Segoe UI Emoji" w:eastAsia="Arial Unicode MS" w:hAnsi="Segoe UI Emoji" w:cs="Segoe UI Emoji"/>
          <w:sz w:val="24"/>
          <w:szCs w:val="24"/>
        </w:rPr>
        <w:t>🔎</w:t>
      </w:r>
      <w:r w:rsidRPr="0046759F">
        <w:rPr>
          <w:rFonts w:ascii="Abadi" w:eastAsia="Arial Unicode MS" w:hAnsi="Abadi" w:cs="Arial"/>
          <w:sz w:val="24"/>
          <w:szCs w:val="24"/>
        </w:rPr>
        <w:t xml:space="preserve"> A denúncia foi o tipo de manifestação mais recorrente, representando 70% do total, evidenciando a atenção da população quanto a possíveis irregularidades.</w:t>
      </w:r>
      <w:r w:rsidRPr="0046759F">
        <w:rPr>
          <w:rFonts w:ascii="Abadi" w:eastAsia="Arial Unicode MS" w:hAnsi="Abadi" w:cs="Arial"/>
          <w:sz w:val="24"/>
          <w:szCs w:val="24"/>
        </w:rPr>
        <w:br/>
        <w:t>As solicitações corresponderam a 20%, demonstrando o interesse da comunidade em sugerir ou requisitar melhorias.</w:t>
      </w:r>
      <w:r w:rsidRPr="0046759F">
        <w:rPr>
          <w:rFonts w:ascii="Abadi" w:eastAsia="Arial Unicode MS" w:hAnsi="Abadi" w:cs="Arial"/>
          <w:sz w:val="24"/>
          <w:szCs w:val="24"/>
        </w:rPr>
        <w:br/>
        <w:t>Já os elogios representaram 10%, sinalizando algum reconhecimento positivo da população</w:t>
      </w:r>
      <w:r>
        <w:rPr>
          <w:rFonts w:ascii="Abadi" w:eastAsia="Arial Unicode MS" w:hAnsi="Abadi" w:cs="Arial"/>
          <w:sz w:val="24"/>
          <w:szCs w:val="24"/>
        </w:rPr>
        <w:t xml:space="preserve">. </w:t>
      </w:r>
    </w:p>
    <w:p w14:paraId="7A26C229" w14:textId="77777777" w:rsidR="0098228C" w:rsidRDefault="0098228C" w:rsidP="0046759F">
      <w:pPr>
        <w:ind w:left="360"/>
        <w:rPr>
          <w:rFonts w:ascii="Abadi" w:hAnsi="Abadi" w:cs="Arial"/>
          <w:sz w:val="24"/>
          <w:szCs w:val="24"/>
        </w:rPr>
      </w:pPr>
    </w:p>
    <w:p w14:paraId="58685B90" w14:textId="102F1AE0" w:rsidR="0046759F" w:rsidRDefault="0046759F" w:rsidP="0046759F">
      <w:pPr>
        <w:ind w:left="360"/>
        <w:rPr>
          <w:rFonts w:ascii="Abadi" w:hAnsi="Abadi" w:cs="Arial"/>
          <w:sz w:val="24"/>
          <w:szCs w:val="24"/>
        </w:rPr>
      </w:pPr>
      <w:r w:rsidRPr="00F47D6E">
        <w:rPr>
          <w:rFonts w:ascii="Abadi" w:hAnsi="Abadi" w:cs="Arial"/>
          <w:sz w:val="24"/>
          <w:szCs w:val="24"/>
        </w:rPr>
        <w:t>O gráfico abaixo apresenta maiores detalhes quanto aos quantitativos e classificação das manifestações.</w:t>
      </w:r>
    </w:p>
    <w:p w14:paraId="3729D95F" w14:textId="4054AFBC" w:rsidR="0046759F" w:rsidRDefault="0046759F" w:rsidP="0046759F">
      <w:pPr>
        <w:ind w:left="360"/>
        <w:rPr>
          <w:rFonts w:ascii="Abadi" w:hAnsi="Abadi" w:cs="Arial"/>
          <w:sz w:val="24"/>
          <w:szCs w:val="24"/>
        </w:rPr>
      </w:pPr>
    </w:p>
    <w:p w14:paraId="117A1915" w14:textId="594FC1A6" w:rsidR="0046759F" w:rsidRDefault="0046759F" w:rsidP="0046759F">
      <w:pPr>
        <w:ind w:left="360"/>
        <w:rPr>
          <w:rFonts w:ascii="Abadi" w:hAnsi="Abadi" w:cs="Arial"/>
          <w:sz w:val="24"/>
          <w:szCs w:val="24"/>
        </w:rPr>
      </w:pPr>
    </w:p>
    <w:p w14:paraId="50103FD2" w14:textId="29304AA6" w:rsidR="0046759F" w:rsidRDefault="0046759F" w:rsidP="0046759F">
      <w:pPr>
        <w:ind w:left="360"/>
        <w:rPr>
          <w:rFonts w:ascii="Abadi" w:hAnsi="Abadi" w:cs="Arial"/>
          <w:sz w:val="24"/>
          <w:szCs w:val="24"/>
        </w:rPr>
      </w:pPr>
    </w:p>
    <w:p w14:paraId="6E6798F2" w14:textId="77777777" w:rsidR="0046759F" w:rsidRDefault="0046759F" w:rsidP="0046759F">
      <w:pPr>
        <w:ind w:left="360"/>
        <w:rPr>
          <w:rFonts w:ascii="Abadi" w:hAnsi="Abadi" w:cs="Arial"/>
          <w:sz w:val="24"/>
          <w:szCs w:val="24"/>
        </w:rPr>
      </w:pPr>
    </w:p>
    <w:p w14:paraId="5CC5F1DA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430BEBB3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47E3BFA2" w14:textId="2BC20793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10B3B4ED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3865ACBB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3518D62C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04248777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713AFC3B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24E1D26A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12AAE2F1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28488F10" w14:textId="1FBC96FD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  <w:r>
        <w:rPr>
          <w:rFonts w:ascii="Abadi" w:eastAsia="Arial Unicode MS" w:hAnsi="Abadi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839DD4" wp14:editId="4B540EB7">
            <wp:simplePos x="0" y="0"/>
            <wp:positionH relativeFrom="margin">
              <wp:posOffset>-160020</wp:posOffset>
            </wp:positionH>
            <wp:positionV relativeFrom="paragraph">
              <wp:posOffset>12700</wp:posOffset>
            </wp:positionV>
            <wp:extent cx="6120765" cy="4076700"/>
            <wp:effectExtent l="0" t="0" r="0" b="0"/>
            <wp:wrapNone/>
            <wp:docPr id="1643557159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557159" name="Imagem 164355715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10EC2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4A00B466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0E186307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6BA04BC4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0FBDFA27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53F1E39D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3ABCA04D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5391989D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61D1482A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51BCF594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247824B9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2B92768E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67609775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20706C0D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280B9033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66937E98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345DD238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29C17897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61050F94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02232D03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19622681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73FC656E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186BF051" w14:textId="77777777" w:rsid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43FEDD77" w14:textId="77777777" w:rsidR="0046759F" w:rsidRPr="0046759F" w:rsidRDefault="0046759F" w:rsidP="0046759F">
      <w:pPr>
        <w:ind w:left="360"/>
        <w:rPr>
          <w:rFonts w:ascii="Abadi" w:eastAsia="Arial Unicode MS" w:hAnsi="Abadi" w:cs="Arial"/>
          <w:sz w:val="24"/>
          <w:szCs w:val="24"/>
        </w:rPr>
      </w:pPr>
    </w:p>
    <w:p w14:paraId="368D919C" w14:textId="16412B51" w:rsidR="0046759F" w:rsidRDefault="0046759F" w:rsidP="0046759F">
      <w:pPr>
        <w:pStyle w:val="PargrafodaLista"/>
        <w:numPr>
          <w:ilvl w:val="0"/>
          <w:numId w:val="6"/>
        </w:numPr>
        <w:rPr>
          <w:rFonts w:ascii="Abadi" w:eastAsia="Arial Unicode MS" w:hAnsi="Abadi" w:cs="Arial"/>
          <w:b/>
          <w:bCs/>
          <w:sz w:val="24"/>
          <w:szCs w:val="24"/>
        </w:rPr>
      </w:pPr>
      <w:r w:rsidRPr="0046759F">
        <w:rPr>
          <w:rFonts w:ascii="Segoe UI Emoji" w:eastAsia="Arial Unicode MS" w:hAnsi="Segoe UI Emoji" w:cs="Segoe UI Emoji"/>
          <w:b/>
          <w:bCs/>
          <w:sz w:val="24"/>
          <w:szCs w:val="24"/>
        </w:rPr>
        <w:t>🗂️</w:t>
      </w:r>
      <w:r w:rsidRPr="0046759F">
        <w:rPr>
          <w:rFonts w:ascii="Abadi" w:eastAsia="Arial Unicode MS" w:hAnsi="Abadi" w:cs="Arial"/>
          <w:b/>
          <w:bCs/>
          <w:sz w:val="24"/>
          <w:szCs w:val="24"/>
        </w:rPr>
        <w:t xml:space="preserve"> Relatório por Categoria de Manifestação</w:t>
      </w:r>
    </w:p>
    <w:p w14:paraId="60F4A0D2" w14:textId="0EB2B645" w:rsidR="0046759F" w:rsidRPr="0046759F" w:rsidRDefault="0046759F" w:rsidP="0046759F">
      <w:pPr>
        <w:pStyle w:val="PargrafodaLista"/>
        <w:rPr>
          <w:rFonts w:ascii="Abadi" w:eastAsia="Arial Unicode MS" w:hAnsi="Abadi" w:cs="Arial"/>
          <w:b/>
          <w:bCs/>
          <w:sz w:val="24"/>
          <w:szCs w:val="24"/>
        </w:rPr>
      </w:pPr>
    </w:p>
    <w:p w14:paraId="7017CF88" w14:textId="77777777" w:rsidR="0046759F" w:rsidRPr="0046759F" w:rsidRDefault="0046759F" w:rsidP="0046759F">
      <w:pPr>
        <w:rPr>
          <w:rFonts w:ascii="Abadi" w:eastAsia="Arial Unicode MS" w:hAnsi="Abadi" w:cs="Arial"/>
          <w:sz w:val="24"/>
          <w:szCs w:val="24"/>
        </w:rPr>
      </w:pPr>
      <w:r w:rsidRPr="0046759F">
        <w:rPr>
          <w:rFonts w:ascii="Abadi" w:eastAsia="Arial Unicode MS" w:hAnsi="Abadi" w:cs="Arial"/>
          <w:sz w:val="24"/>
          <w:szCs w:val="24"/>
        </w:rPr>
        <w:t>Os dados por categoria reforçam os do tipo de manifestação, confirmando:</w:t>
      </w:r>
    </w:p>
    <w:p w14:paraId="5C8187A5" w14:textId="77777777" w:rsidR="0046759F" w:rsidRPr="0046759F" w:rsidRDefault="0046759F" w:rsidP="0046759F">
      <w:pPr>
        <w:numPr>
          <w:ilvl w:val="0"/>
          <w:numId w:val="14"/>
        </w:numPr>
        <w:rPr>
          <w:rFonts w:ascii="Abadi" w:eastAsia="Arial Unicode MS" w:hAnsi="Abadi" w:cs="Arial"/>
          <w:sz w:val="24"/>
          <w:szCs w:val="24"/>
        </w:rPr>
      </w:pPr>
      <w:r w:rsidRPr="0046759F">
        <w:rPr>
          <w:rFonts w:ascii="Abadi" w:eastAsia="Arial Unicode MS" w:hAnsi="Abadi" w:cs="Arial"/>
          <w:sz w:val="24"/>
          <w:szCs w:val="24"/>
        </w:rPr>
        <w:t>Denúncias liderando com 7 ocorrências, o que pode indicar áreas que merecem maior atenção da gestão pública.</w:t>
      </w:r>
    </w:p>
    <w:p w14:paraId="703DACDD" w14:textId="77777777" w:rsidR="0046759F" w:rsidRPr="0046759F" w:rsidRDefault="0046759F" w:rsidP="0046759F">
      <w:pPr>
        <w:numPr>
          <w:ilvl w:val="0"/>
          <w:numId w:val="14"/>
        </w:numPr>
        <w:rPr>
          <w:rFonts w:ascii="Abadi" w:eastAsia="Arial Unicode MS" w:hAnsi="Abadi" w:cs="Arial"/>
          <w:sz w:val="24"/>
          <w:szCs w:val="24"/>
        </w:rPr>
      </w:pPr>
      <w:r w:rsidRPr="0046759F">
        <w:rPr>
          <w:rFonts w:ascii="Abadi" w:eastAsia="Arial Unicode MS" w:hAnsi="Abadi" w:cs="Arial"/>
          <w:sz w:val="24"/>
          <w:szCs w:val="24"/>
        </w:rPr>
        <w:t>Solicitações com 2 ocorrências, refletindo demandas específicas da comunidade.</w:t>
      </w:r>
    </w:p>
    <w:p w14:paraId="091D9805" w14:textId="77777777" w:rsidR="0046759F" w:rsidRPr="0046759F" w:rsidRDefault="0046759F" w:rsidP="0046759F">
      <w:pPr>
        <w:numPr>
          <w:ilvl w:val="0"/>
          <w:numId w:val="14"/>
        </w:numPr>
        <w:rPr>
          <w:rFonts w:ascii="Abadi" w:eastAsia="Arial Unicode MS" w:hAnsi="Abadi" w:cs="Arial"/>
          <w:sz w:val="24"/>
          <w:szCs w:val="24"/>
        </w:rPr>
      </w:pPr>
      <w:r w:rsidRPr="0046759F">
        <w:rPr>
          <w:rFonts w:ascii="Abadi" w:eastAsia="Arial Unicode MS" w:hAnsi="Abadi" w:cs="Arial"/>
          <w:sz w:val="24"/>
          <w:szCs w:val="24"/>
        </w:rPr>
        <w:t>Elogios com apenas 1 ocorrência, o que reforça a importância de incentivar a cultura de feedback positivo.</w:t>
      </w:r>
    </w:p>
    <w:p w14:paraId="4F5DA380" w14:textId="23CA7C2C" w:rsidR="0046759F" w:rsidRDefault="0046759F" w:rsidP="0046759F">
      <w:pPr>
        <w:rPr>
          <w:rFonts w:ascii="Abadi" w:eastAsia="Arial Unicode MS" w:hAnsi="Abadi" w:cs="Arial"/>
          <w:b/>
          <w:bCs/>
          <w:sz w:val="24"/>
          <w:szCs w:val="24"/>
        </w:rPr>
      </w:pPr>
    </w:p>
    <w:p w14:paraId="3B451BE7" w14:textId="77777777" w:rsidR="0098228C" w:rsidRDefault="0098228C" w:rsidP="0098228C">
      <w:pPr>
        <w:ind w:left="360"/>
        <w:rPr>
          <w:rFonts w:ascii="Abadi" w:hAnsi="Abadi" w:cs="Arial"/>
          <w:sz w:val="24"/>
          <w:szCs w:val="24"/>
        </w:rPr>
      </w:pPr>
      <w:r w:rsidRPr="00F47D6E">
        <w:rPr>
          <w:rFonts w:ascii="Abadi" w:hAnsi="Abadi" w:cs="Arial"/>
          <w:sz w:val="24"/>
          <w:szCs w:val="24"/>
        </w:rPr>
        <w:t>O gráfico abaixo apresenta maiores detalhes quanto aos quantitativos e classificação das manifestações.</w:t>
      </w:r>
    </w:p>
    <w:p w14:paraId="7CE6BF48" w14:textId="77777777" w:rsidR="0098228C" w:rsidRDefault="0098228C" w:rsidP="0046759F">
      <w:pPr>
        <w:rPr>
          <w:rFonts w:ascii="Abadi" w:eastAsia="Arial Unicode MS" w:hAnsi="Abadi" w:cs="Arial"/>
          <w:b/>
          <w:bCs/>
          <w:sz w:val="24"/>
          <w:szCs w:val="24"/>
        </w:rPr>
      </w:pPr>
    </w:p>
    <w:p w14:paraId="37357553" w14:textId="77777777" w:rsidR="0098228C" w:rsidRDefault="0098228C" w:rsidP="0046759F">
      <w:pPr>
        <w:rPr>
          <w:rFonts w:ascii="Abadi" w:eastAsia="Arial Unicode MS" w:hAnsi="Abadi" w:cs="Arial"/>
          <w:b/>
          <w:bCs/>
          <w:sz w:val="24"/>
          <w:szCs w:val="24"/>
        </w:rPr>
      </w:pPr>
    </w:p>
    <w:p w14:paraId="50C2F63C" w14:textId="77777777" w:rsidR="0098228C" w:rsidRDefault="0098228C" w:rsidP="0046759F">
      <w:pPr>
        <w:rPr>
          <w:rFonts w:ascii="Abadi" w:eastAsia="Arial Unicode MS" w:hAnsi="Abadi" w:cs="Arial"/>
          <w:b/>
          <w:bCs/>
          <w:sz w:val="24"/>
          <w:szCs w:val="24"/>
        </w:rPr>
      </w:pPr>
    </w:p>
    <w:p w14:paraId="1624D80F" w14:textId="77777777" w:rsidR="0098228C" w:rsidRDefault="0098228C" w:rsidP="0046759F">
      <w:pPr>
        <w:rPr>
          <w:rFonts w:ascii="Abadi" w:eastAsia="Arial Unicode MS" w:hAnsi="Abadi" w:cs="Arial"/>
          <w:b/>
          <w:bCs/>
          <w:sz w:val="24"/>
          <w:szCs w:val="24"/>
        </w:rPr>
      </w:pPr>
    </w:p>
    <w:p w14:paraId="65601E3C" w14:textId="77777777" w:rsidR="0098228C" w:rsidRDefault="0098228C" w:rsidP="0046759F">
      <w:pPr>
        <w:rPr>
          <w:rFonts w:ascii="Abadi" w:eastAsia="Arial Unicode MS" w:hAnsi="Abadi" w:cs="Arial"/>
          <w:b/>
          <w:bCs/>
          <w:sz w:val="24"/>
          <w:szCs w:val="24"/>
        </w:rPr>
      </w:pPr>
    </w:p>
    <w:p w14:paraId="22ACD018" w14:textId="77777777" w:rsidR="0098228C" w:rsidRDefault="0098228C" w:rsidP="0046759F">
      <w:pPr>
        <w:rPr>
          <w:rFonts w:ascii="Abadi" w:eastAsia="Arial Unicode MS" w:hAnsi="Abadi" w:cs="Arial"/>
          <w:b/>
          <w:bCs/>
          <w:sz w:val="24"/>
          <w:szCs w:val="24"/>
        </w:rPr>
      </w:pPr>
    </w:p>
    <w:p w14:paraId="5BCEED17" w14:textId="77777777" w:rsidR="0098228C" w:rsidRDefault="0098228C" w:rsidP="0046759F">
      <w:pPr>
        <w:rPr>
          <w:rFonts w:ascii="Abadi" w:eastAsia="Arial Unicode MS" w:hAnsi="Abadi" w:cs="Arial"/>
          <w:b/>
          <w:bCs/>
          <w:sz w:val="24"/>
          <w:szCs w:val="24"/>
        </w:rPr>
      </w:pPr>
    </w:p>
    <w:p w14:paraId="0CFD4FB2" w14:textId="77777777" w:rsidR="0098228C" w:rsidRDefault="0098228C" w:rsidP="0046759F">
      <w:pPr>
        <w:rPr>
          <w:rFonts w:ascii="Abadi" w:eastAsia="Arial Unicode MS" w:hAnsi="Abadi" w:cs="Arial"/>
          <w:b/>
          <w:bCs/>
          <w:sz w:val="24"/>
          <w:szCs w:val="24"/>
        </w:rPr>
      </w:pPr>
    </w:p>
    <w:p w14:paraId="78CD52A0" w14:textId="0FF3ACD2" w:rsidR="0098228C" w:rsidRDefault="0098228C" w:rsidP="0046759F">
      <w:pPr>
        <w:rPr>
          <w:rFonts w:ascii="Abadi" w:eastAsia="Arial Unicode MS" w:hAnsi="Abadi" w:cs="Arial"/>
          <w:b/>
          <w:bCs/>
          <w:sz w:val="24"/>
          <w:szCs w:val="24"/>
        </w:rPr>
      </w:pPr>
      <w:r>
        <w:rPr>
          <w:rFonts w:ascii="Abadi" w:eastAsia="Arial Unicode MS" w:hAnsi="Abadi" w:cs="Arial"/>
          <w:b/>
          <w:bCs/>
          <w:noProof/>
          <w:sz w:val="24"/>
          <w:szCs w:val="24"/>
        </w:rPr>
        <w:drawing>
          <wp:inline distT="0" distB="0" distL="0" distR="0" wp14:anchorId="1239A4C5" wp14:editId="1D21212B">
            <wp:extent cx="6120765" cy="4590415"/>
            <wp:effectExtent l="0" t="0" r="0" b="635"/>
            <wp:docPr id="1615108752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108752" name="Imagem 161510875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9A435" w14:textId="77777777" w:rsidR="0098228C" w:rsidRPr="0046759F" w:rsidRDefault="0098228C" w:rsidP="0046759F">
      <w:pPr>
        <w:rPr>
          <w:rFonts w:ascii="Abadi" w:eastAsia="Arial Unicode MS" w:hAnsi="Abadi" w:cs="Arial"/>
          <w:b/>
          <w:bCs/>
          <w:sz w:val="24"/>
          <w:szCs w:val="24"/>
        </w:rPr>
      </w:pPr>
    </w:p>
    <w:p w14:paraId="56563B5E" w14:textId="31577E16" w:rsidR="0046759F" w:rsidRDefault="0046759F" w:rsidP="0046759F">
      <w:pPr>
        <w:pStyle w:val="PargrafodaLista"/>
        <w:numPr>
          <w:ilvl w:val="0"/>
          <w:numId w:val="6"/>
        </w:numPr>
        <w:rPr>
          <w:rFonts w:ascii="Abadi" w:eastAsia="Arial Unicode MS" w:hAnsi="Abadi" w:cs="Arial"/>
          <w:b/>
          <w:bCs/>
          <w:sz w:val="24"/>
          <w:szCs w:val="24"/>
        </w:rPr>
      </w:pPr>
      <w:r w:rsidRPr="0046759F">
        <w:rPr>
          <w:rFonts w:ascii="Segoe UI Emoji" w:eastAsia="Arial Unicode MS" w:hAnsi="Segoe UI Emoji" w:cs="Segoe UI Emoji"/>
          <w:b/>
          <w:bCs/>
          <w:sz w:val="24"/>
          <w:szCs w:val="24"/>
        </w:rPr>
        <w:t>✅</w:t>
      </w:r>
      <w:r w:rsidRPr="0046759F">
        <w:rPr>
          <w:rFonts w:ascii="Abadi" w:eastAsia="Arial Unicode MS" w:hAnsi="Abadi" w:cs="Arial"/>
          <w:b/>
          <w:bCs/>
          <w:sz w:val="24"/>
          <w:szCs w:val="24"/>
        </w:rPr>
        <w:t xml:space="preserve"> Status das Manifestações</w:t>
      </w:r>
    </w:p>
    <w:p w14:paraId="1A509EE7" w14:textId="77777777" w:rsidR="0046759F" w:rsidRPr="0046759F" w:rsidRDefault="0046759F" w:rsidP="0046759F">
      <w:pPr>
        <w:pStyle w:val="PargrafodaLista"/>
        <w:rPr>
          <w:rFonts w:ascii="Abadi" w:eastAsia="Arial Unicode MS" w:hAnsi="Abadi" w:cs="Arial"/>
          <w:b/>
          <w:bCs/>
          <w:sz w:val="24"/>
          <w:szCs w:val="24"/>
        </w:rPr>
      </w:pPr>
    </w:p>
    <w:p w14:paraId="45306522" w14:textId="77777777" w:rsidR="0046759F" w:rsidRPr="0046759F" w:rsidRDefault="0046759F" w:rsidP="0046759F">
      <w:pPr>
        <w:numPr>
          <w:ilvl w:val="0"/>
          <w:numId w:val="15"/>
        </w:numPr>
        <w:rPr>
          <w:rFonts w:ascii="Abadi" w:eastAsia="Arial Unicode MS" w:hAnsi="Abadi" w:cs="Arial"/>
          <w:sz w:val="24"/>
          <w:szCs w:val="24"/>
        </w:rPr>
      </w:pPr>
      <w:r w:rsidRPr="0046759F">
        <w:rPr>
          <w:rFonts w:ascii="Abadi" w:eastAsia="Arial Unicode MS" w:hAnsi="Abadi" w:cs="Arial"/>
          <w:sz w:val="24"/>
          <w:szCs w:val="24"/>
        </w:rPr>
        <w:t>100% das manifestações foram concluídas.</w:t>
      </w:r>
    </w:p>
    <w:p w14:paraId="6CA496FA" w14:textId="77777777" w:rsidR="0046759F" w:rsidRDefault="0046759F" w:rsidP="0046759F">
      <w:pPr>
        <w:rPr>
          <w:rFonts w:ascii="Abadi" w:eastAsia="Arial Unicode MS" w:hAnsi="Abadi" w:cs="Arial"/>
          <w:sz w:val="24"/>
          <w:szCs w:val="24"/>
        </w:rPr>
      </w:pPr>
      <w:r w:rsidRPr="0046759F">
        <w:rPr>
          <w:rFonts w:ascii="Abadi" w:eastAsia="Arial Unicode MS" w:hAnsi="Abadi" w:cs="Arial"/>
          <w:sz w:val="24"/>
          <w:szCs w:val="24"/>
        </w:rPr>
        <w:t>Este dado evidencia o comprometimento da equipe responsável pela Ouvidoria em atender e finalizar todas as manifestações recebidas no período, garantindo transparência, eficiência e respeito ao cidadão.</w:t>
      </w:r>
    </w:p>
    <w:p w14:paraId="61F5AC5C" w14:textId="77777777" w:rsidR="0098228C" w:rsidRDefault="0098228C" w:rsidP="0046759F">
      <w:pPr>
        <w:rPr>
          <w:rFonts w:ascii="Abadi" w:eastAsia="Arial Unicode MS" w:hAnsi="Abadi" w:cs="Arial"/>
          <w:sz w:val="24"/>
          <w:szCs w:val="24"/>
        </w:rPr>
      </w:pPr>
    </w:p>
    <w:p w14:paraId="1F3626A7" w14:textId="77777777" w:rsidR="0098228C" w:rsidRDefault="0098228C" w:rsidP="0098228C">
      <w:pPr>
        <w:ind w:left="360"/>
        <w:rPr>
          <w:rFonts w:ascii="Abadi" w:hAnsi="Abadi" w:cs="Arial"/>
          <w:sz w:val="24"/>
          <w:szCs w:val="24"/>
        </w:rPr>
      </w:pPr>
      <w:r w:rsidRPr="00F47D6E">
        <w:rPr>
          <w:rFonts w:ascii="Abadi" w:hAnsi="Abadi" w:cs="Arial"/>
          <w:sz w:val="24"/>
          <w:szCs w:val="24"/>
        </w:rPr>
        <w:t>O gráfico abaixo apresenta maiores detalhes quanto aos quantitativos e classificação das manifestações.</w:t>
      </w:r>
    </w:p>
    <w:p w14:paraId="0A70A9FE" w14:textId="77777777" w:rsidR="0098228C" w:rsidRDefault="0098228C" w:rsidP="0046759F">
      <w:pPr>
        <w:rPr>
          <w:rFonts w:ascii="Abadi" w:eastAsia="Arial Unicode MS" w:hAnsi="Abadi" w:cs="Arial"/>
          <w:sz w:val="24"/>
          <w:szCs w:val="24"/>
        </w:rPr>
      </w:pPr>
    </w:p>
    <w:p w14:paraId="6AFCB6AF" w14:textId="77777777" w:rsidR="0098228C" w:rsidRDefault="0098228C" w:rsidP="0046759F">
      <w:pPr>
        <w:rPr>
          <w:rFonts w:ascii="Abadi" w:eastAsia="Arial Unicode MS" w:hAnsi="Abadi" w:cs="Arial"/>
          <w:sz w:val="24"/>
          <w:szCs w:val="24"/>
        </w:rPr>
      </w:pPr>
    </w:p>
    <w:p w14:paraId="245C2510" w14:textId="77777777" w:rsidR="0098228C" w:rsidRDefault="0098228C" w:rsidP="0046759F">
      <w:pPr>
        <w:rPr>
          <w:rFonts w:ascii="Abadi" w:eastAsia="Arial Unicode MS" w:hAnsi="Abadi" w:cs="Arial"/>
          <w:sz w:val="24"/>
          <w:szCs w:val="24"/>
        </w:rPr>
      </w:pPr>
    </w:p>
    <w:p w14:paraId="604998A2" w14:textId="77777777" w:rsidR="0098228C" w:rsidRDefault="0098228C" w:rsidP="0046759F">
      <w:pPr>
        <w:rPr>
          <w:rFonts w:ascii="Abadi" w:eastAsia="Arial Unicode MS" w:hAnsi="Abadi" w:cs="Arial"/>
          <w:sz w:val="24"/>
          <w:szCs w:val="24"/>
        </w:rPr>
      </w:pPr>
    </w:p>
    <w:p w14:paraId="5466AD50" w14:textId="77777777" w:rsidR="0098228C" w:rsidRDefault="0098228C" w:rsidP="0046759F">
      <w:pPr>
        <w:rPr>
          <w:rFonts w:ascii="Abadi" w:eastAsia="Arial Unicode MS" w:hAnsi="Abadi" w:cs="Arial"/>
          <w:sz w:val="24"/>
          <w:szCs w:val="24"/>
        </w:rPr>
      </w:pPr>
    </w:p>
    <w:p w14:paraId="49754C67" w14:textId="77777777" w:rsidR="0098228C" w:rsidRDefault="0098228C" w:rsidP="0046759F">
      <w:pPr>
        <w:rPr>
          <w:rFonts w:ascii="Abadi" w:eastAsia="Arial Unicode MS" w:hAnsi="Abadi" w:cs="Arial"/>
          <w:sz w:val="24"/>
          <w:szCs w:val="24"/>
        </w:rPr>
      </w:pPr>
    </w:p>
    <w:p w14:paraId="7ED75D07" w14:textId="005F4008" w:rsidR="0098228C" w:rsidRPr="0046759F" w:rsidRDefault="0098228C" w:rsidP="0046759F">
      <w:pPr>
        <w:rPr>
          <w:rFonts w:ascii="Abadi" w:eastAsia="Arial Unicode MS" w:hAnsi="Abadi" w:cs="Arial"/>
          <w:sz w:val="24"/>
          <w:szCs w:val="24"/>
        </w:rPr>
      </w:pPr>
      <w:r>
        <w:rPr>
          <w:rFonts w:ascii="Abadi" w:eastAsia="Arial Unicode MS" w:hAnsi="Abadi" w:cs="Arial"/>
          <w:noProof/>
          <w:sz w:val="24"/>
          <w:szCs w:val="24"/>
        </w:rPr>
        <w:lastRenderedPageBreak/>
        <w:drawing>
          <wp:inline distT="0" distB="0" distL="0" distR="0" wp14:anchorId="61282B67" wp14:editId="14F1D911">
            <wp:extent cx="6120765" cy="4590415"/>
            <wp:effectExtent l="0" t="0" r="0" b="635"/>
            <wp:docPr id="505786351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786351" name="Imagem 5057863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0D58F" w14:textId="0DB70E28" w:rsidR="0046759F" w:rsidRPr="0046759F" w:rsidRDefault="0046759F" w:rsidP="0046759F">
      <w:pPr>
        <w:rPr>
          <w:rFonts w:ascii="Abadi" w:eastAsia="Arial Unicode MS" w:hAnsi="Abadi" w:cs="Arial"/>
          <w:b/>
          <w:bCs/>
          <w:sz w:val="24"/>
          <w:szCs w:val="24"/>
        </w:rPr>
      </w:pPr>
    </w:p>
    <w:p w14:paraId="2F4D6F3F" w14:textId="7B18FD5A" w:rsidR="0046759F" w:rsidRPr="0046759F" w:rsidRDefault="0046759F" w:rsidP="0046759F">
      <w:pPr>
        <w:pStyle w:val="PargrafodaLista"/>
        <w:numPr>
          <w:ilvl w:val="0"/>
          <w:numId w:val="6"/>
        </w:numPr>
        <w:rPr>
          <w:rFonts w:ascii="Abadi" w:eastAsia="Arial Unicode MS" w:hAnsi="Abadi" w:cs="Arial"/>
          <w:b/>
          <w:bCs/>
          <w:sz w:val="24"/>
          <w:szCs w:val="24"/>
        </w:rPr>
      </w:pPr>
      <w:r w:rsidRPr="0046759F">
        <w:rPr>
          <w:rFonts w:ascii="Segoe UI Emoji" w:eastAsia="Arial Unicode MS" w:hAnsi="Segoe UI Emoji" w:cs="Segoe UI Emoji"/>
          <w:b/>
          <w:bCs/>
          <w:sz w:val="24"/>
          <w:szCs w:val="24"/>
        </w:rPr>
        <w:t>📌</w:t>
      </w:r>
      <w:r w:rsidRPr="0046759F">
        <w:rPr>
          <w:rFonts w:ascii="Abadi" w:eastAsia="Arial Unicode MS" w:hAnsi="Abadi" w:cs="Arial"/>
          <w:b/>
          <w:bCs/>
          <w:sz w:val="24"/>
          <w:szCs w:val="24"/>
        </w:rPr>
        <w:t xml:space="preserve"> Conclusão</w:t>
      </w:r>
    </w:p>
    <w:p w14:paraId="347D28F5" w14:textId="77777777" w:rsidR="0046759F" w:rsidRDefault="0046759F" w:rsidP="0046759F">
      <w:pPr>
        <w:rPr>
          <w:rFonts w:ascii="Abadi" w:eastAsia="Arial Unicode MS" w:hAnsi="Abadi" w:cs="Arial"/>
          <w:b/>
          <w:bCs/>
          <w:sz w:val="24"/>
          <w:szCs w:val="24"/>
        </w:rPr>
      </w:pPr>
    </w:p>
    <w:p w14:paraId="48B18261" w14:textId="72DD7277" w:rsidR="0046759F" w:rsidRPr="0046759F" w:rsidRDefault="0046759F" w:rsidP="0046759F">
      <w:pPr>
        <w:rPr>
          <w:rFonts w:ascii="Abadi" w:eastAsia="Arial Unicode MS" w:hAnsi="Abadi" w:cs="Arial"/>
          <w:sz w:val="24"/>
          <w:szCs w:val="24"/>
        </w:rPr>
      </w:pPr>
      <w:r w:rsidRPr="0046759F">
        <w:rPr>
          <w:rFonts w:ascii="Abadi" w:eastAsia="Arial Unicode MS" w:hAnsi="Abadi" w:cs="Arial"/>
          <w:sz w:val="24"/>
          <w:szCs w:val="24"/>
        </w:rPr>
        <w:t>A análise dos gráficos mostra que a Ouvidoria está atuante e responde integralmente às manifestações da população. A predominância de denúncias sugere a necessidade de reforço na fiscalização e comunicação institucional para prevenir irregularidades. Ao mesmo tempo, o alto índice de conclusão reforça a confiança que a comunidade pode ter nesse canal.</w:t>
      </w:r>
    </w:p>
    <w:p w14:paraId="4C14480F" w14:textId="77777777" w:rsidR="00ED569E" w:rsidRDefault="00ED569E" w:rsidP="0098228C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CAACD7D" w14:textId="27DFB44A" w:rsidR="0098228C" w:rsidRDefault="0098228C" w:rsidP="0098228C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256537">
        <w:rPr>
          <w:rFonts w:ascii="Abadi" w:hAnsi="Aba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A1A900C" wp14:editId="181511ED">
                <wp:simplePos x="0" y="0"/>
                <wp:positionH relativeFrom="page">
                  <wp:align>left</wp:align>
                </wp:positionH>
                <wp:positionV relativeFrom="page">
                  <wp:posOffset>1715135</wp:posOffset>
                </wp:positionV>
                <wp:extent cx="7884795" cy="95250"/>
                <wp:effectExtent l="19050" t="19050" r="43180" b="57150"/>
                <wp:wrapNone/>
                <wp:docPr id="855872589" name="Retângulo 855872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4795" cy="952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1977D12A" id="Retângulo 855872589" o:spid="_x0000_s1026" style="position:absolute;margin-left:0;margin-top:135.05pt;width:620.85pt;height:7.5pt;z-index:251660288;visibility:visible;mso-wrap-style:square;mso-width-percent:105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kbYgIAAL0EAAAOAAAAZHJzL2Uyb0RvYy54bWysVNuO2yAQfa/Uf0C8d33ZZGNb66z2WlXq&#10;TdpWfSaAbVQMFEic7dd3mFw27fapaiJZjAcO55yZ8eXVdtRkI31Q1rS0OMspkYZboUzf0q9fHt5U&#10;lITIjGDaGtnSJxno1fL1q8vJNbK0g9VCegIgJjSTa+kQo2uyLPBBjiycWScNJDvrRxYh9H0mPJsA&#10;fdRZmecX2WS9cN5yGQK8vdsl6RLxu07y+KnrgoxEtxS4RXx6fK7SM1tesqb3zA2K72mwf2AxMmXg&#10;0iPUHYuMrL16ATUq7m2wXTzjdsxs1ykuUQOoKfI/1DwOzEnUAuYEd7Qp/D9Y/nHz6D77RD2495Z/&#10;D8TY24GZXl57b6dBMgHXFcmobHKhOR5IQYCjZDV9sAJKy9bRogfbzo8JENSRLVr9dLRabiPh8HJR&#10;VbNFPaeEQ66el3MsRcaaw2HnQ3wr7UjSoqUeKongbPM+xESGNYctSN5qJR6U1hj4fnWrPdkwqHp9&#10;c3Mzr5E/aDzdpg2ZWnpeFXmO0L8lwynGQ5n+f8MYVYT+1WpsaZWn366jkm33RmB3Rab0bg2ctUkE&#10;JXYmCEGb1gDxOIiJCJWkltV5DVMjFLTpeZVf5PWCEqZ7mC8ePSXexm8qDtgcydcXimf3F0VZ7dzS&#10;bmA7H+YHdsBiLw5dtIfrMTphhuVOFU7DFJqVFU9QbbgdSwozD4vB+p+UTDA/LQ0/1sxLSvQ7Ax1T&#10;F7NZGjgMZvNFCYE/zaxOM8xwgGppBKW4vI27IV07r/oBbipQj7HX0GWdwg54ZrXvTZgRFLGf5zSE&#10;pzHuev7qLH8BAAD//wMAUEsDBBQABgAIAAAAIQB1lS7O3gAAAAkBAAAPAAAAZHJzL2Rvd25yZXYu&#10;eG1sTI/BTsMwEETvSPyDtZW4USdRSqoQp0JIUU9I0CJxdeIljmqvQ+ymga/HPcFxdlYzb6rdYg2b&#10;cfKDIwHpOgGG1Dk1UC/g/djcb4H5IElJ4wgFfKOHXX17U8lSuQu94XwIPYsh5EspQIcwlpz7TqOV&#10;fu1GpOh9usnKEOXUczXJSwy3hmdJ8sCtHCg2aDnis8budDhbAS9fIXe6eM1bb82mmff7n6n5EOJu&#10;tTw9Agu4hL9nuOJHdKgjU+vOpDwzAuKQICArkhTY1c7ytADWxtN2kwKvK/5/Qf0LAAD//wMAUEsB&#10;Ai0AFAAGAAgAAAAhALaDOJL+AAAA4QEAABMAAAAAAAAAAAAAAAAAAAAAAFtDb250ZW50X1R5cGVz&#10;XS54bWxQSwECLQAUAAYACAAAACEAOP0h/9YAAACUAQAACwAAAAAAAAAAAAAAAAAvAQAAX3JlbHMv&#10;LnJlbHNQSwECLQAUAAYACAAAACEA04CpG2ICAAC9BAAADgAAAAAAAAAAAAAAAAAuAgAAZHJzL2Uy&#10;b0RvYy54bWxQSwECLQAUAAYACAAAACEAdZUuzt4AAAAJAQAADwAAAAAAAAAAAAAAAAC8BAAAZHJz&#10;L2Rvd25yZXYueG1sUEsFBgAAAAAEAAQA8wAAAMcFAAAAAA==&#10;" o:allowincell="f" fillcolor="#9bbb59" strokecolor="#f2f2f2" strokeweight="3pt">
                <v:shadow on="t" color="#4e6128" opacity=".5" offset="1pt"/>
                <w10:wrap anchorx="page" anchory="page"/>
              </v:rect>
            </w:pict>
          </mc:Fallback>
        </mc:AlternateContent>
      </w:r>
      <w:r>
        <w:rPr>
          <w:rFonts w:ascii="Abadi" w:hAnsi="Abadi" w:cs="Arial"/>
          <w:sz w:val="24"/>
          <w:szCs w:val="24"/>
        </w:rPr>
        <w:t>Ouvidoria Geral de Itaúba</w:t>
      </w:r>
    </w:p>
    <w:p w14:paraId="6F9A3822" w14:textId="62E910E6" w:rsidR="0098228C" w:rsidRDefault="00ED569E" w:rsidP="0098228C">
      <w:pPr>
        <w:pStyle w:val="PargrafodaLista"/>
        <w:jc w:val="both"/>
        <w:rPr>
          <w:rFonts w:ascii="Abadi" w:hAnsi="Abadi" w:cs="Arial"/>
          <w:sz w:val="24"/>
          <w:szCs w:val="24"/>
        </w:rPr>
      </w:pPr>
      <w:r>
        <w:rPr>
          <w:rFonts w:ascii="Abadi" w:hAnsi="Abadi" w:cs="Arial"/>
          <w:sz w:val="24"/>
          <w:szCs w:val="24"/>
        </w:rPr>
        <w:t>07</w:t>
      </w:r>
      <w:r w:rsidR="0098228C">
        <w:rPr>
          <w:rFonts w:ascii="Abadi" w:hAnsi="Abadi" w:cs="Arial"/>
          <w:sz w:val="24"/>
          <w:szCs w:val="24"/>
        </w:rPr>
        <w:t xml:space="preserve"> de </w:t>
      </w:r>
      <w:r>
        <w:rPr>
          <w:rFonts w:ascii="Abadi" w:hAnsi="Abadi" w:cs="Arial"/>
          <w:sz w:val="24"/>
          <w:szCs w:val="24"/>
        </w:rPr>
        <w:t>maio</w:t>
      </w:r>
      <w:r w:rsidR="0098228C">
        <w:rPr>
          <w:rFonts w:ascii="Abadi" w:hAnsi="Abadi" w:cs="Arial"/>
          <w:sz w:val="24"/>
          <w:szCs w:val="24"/>
        </w:rPr>
        <w:t xml:space="preserve"> de 2025</w:t>
      </w:r>
    </w:p>
    <w:p w14:paraId="0A6856C8" w14:textId="77777777" w:rsidR="0098228C" w:rsidRDefault="0098228C" w:rsidP="0098228C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FD5F5D2" w14:textId="77777777" w:rsidR="0098228C" w:rsidRDefault="0098228C" w:rsidP="0098228C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E4457DA" w14:textId="77777777" w:rsidR="0098228C" w:rsidRDefault="0098228C" w:rsidP="0098228C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EEB0284" w14:textId="77777777" w:rsidR="0098228C" w:rsidRDefault="0098228C" w:rsidP="0098228C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8BC638A" w14:textId="60E197AB" w:rsidR="0098228C" w:rsidRPr="007B5828" w:rsidRDefault="0098228C" w:rsidP="0098228C">
      <w:pPr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                                                      </w:t>
      </w:r>
      <w:r>
        <w:rPr>
          <w:rFonts w:ascii="Arial" w:eastAsia="Arial Unicode MS" w:hAnsi="Arial" w:cs="Arial"/>
          <w:b/>
          <w:sz w:val="24"/>
          <w:szCs w:val="24"/>
        </w:rPr>
        <w:t>SANDRA ZALESKI</w:t>
      </w:r>
    </w:p>
    <w:p w14:paraId="5E437C59" w14:textId="77777777" w:rsidR="0098228C" w:rsidRDefault="0098228C" w:rsidP="0098228C">
      <w:pPr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Ouvidora Geral</w:t>
      </w:r>
    </w:p>
    <w:p w14:paraId="497AB52E" w14:textId="2C51CFFD" w:rsidR="00882579" w:rsidRPr="00A17C98" w:rsidRDefault="0098228C" w:rsidP="00A17C98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0508E">
        <w:rPr>
          <w:rFonts w:ascii="Arial" w:hAnsi="Arial" w:cs="Arial"/>
          <w:b/>
          <w:bCs/>
          <w:color w:val="000000"/>
          <w:sz w:val="24"/>
          <w:szCs w:val="24"/>
        </w:rPr>
        <w:t>Portaria nº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086</w:t>
      </w:r>
    </w:p>
    <w:sectPr w:rsidR="00882579" w:rsidRPr="00A17C98" w:rsidSect="00F97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899" w:right="1134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D14F" w14:textId="77777777" w:rsidR="00EC483B" w:rsidRDefault="00EC483B" w:rsidP="00987B40">
      <w:r>
        <w:separator/>
      </w:r>
    </w:p>
  </w:endnote>
  <w:endnote w:type="continuationSeparator" w:id="0">
    <w:p w14:paraId="2A0E62B6" w14:textId="77777777" w:rsidR="00EC483B" w:rsidRDefault="00EC483B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1DCC" w14:textId="77777777" w:rsidR="00F97049" w:rsidRDefault="00C4644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70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4102CF" w14:textId="77777777" w:rsidR="00F97049" w:rsidRDefault="00F970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BBD9" w14:textId="0AD48617" w:rsidR="00797F10" w:rsidRDefault="0098228C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Abadi" w:hAnsi="Abadi"/>
        <w:noProof/>
        <w:sz w:val="24"/>
        <w:szCs w:val="24"/>
      </w:rPr>
      <w:drawing>
        <wp:anchor distT="0" distB="0" distL="114300" distR="114300" simplePos="0" relativeHeight="251675648" behindDoc="1" locked="0" layoutInCell="1" allowOverlap="1" wp14:anchorId="0F61A3DE" wp14:editId="6D9B1D1D">
          <wp:simplePos x="0" y="0"/>
          <wp:positionH relativeFrom="column">
            <wp:posOffset>-426720</wp:posOffset>
          </wp:positionH>
          <wp:positionV relativeFrom="paragraph">
            <wp:posOffset>62230</wp:posOffset>
          </wp:positionV>
          <wp:extent cx="1080000" cy="1080000"/>
          <wp:effectExtent l="0" t="0" r="0" b="0"/>
          <wp:wrapNone/>
          <wp:docPr id="201857966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579667" name="Imagem 20185796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F10" w:rsidRPr="00797F10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94B8E1A" wp14:editId="00F84835">
              <wp:simplePos x="0" y="0"/>
              <wp:positionH relativeFrom="margin">
                <wp:posOffset>-935990</wp:posOffset>
              </wp:positionH>
              <wp:positionV relativeFrom="paragraph">
                <wp:posOffset>6985</wp:posOffset>
              </wp:positionV>
              <wp:extent cx="8407400" cy="114300"/>
              <wp:effectExtent l="0" t="0" r="12700" b="19050"/>
              <wp:wrapNone/>
              <wp:docPr id="686211309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7400" cy="1143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1262D0" id="Retângulo 3" o:spid="_x0000_s1026" style="position:absolute;margin-left:-73.7pt;margin-top:.55pt;width:662pt;height:9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43hQIAALIFAAAOAAAAZHJzL2Uyb0RvYy54bWysVE1v2zAMvQ/YfxB0X21n6ceCOkXQosOA&#10;ri3aDj2rslQLkERNUuJkv36U7DhZFwzDsBwUSiQfyWeS5xdro8lK+KDA1rQ6KikRlkOj7GtNvz1d&#10;fzijJERmG6bBippuRKAX8/fvzjs3ExNoQTfCEwSxYda5mrYxullRBN4Kw8IROGFRKcEbFvHqX4vG&#10;sw7RjS4mZXlSdOAb54GLEPD1qlfSecaXUvB4J2UQkeiaYm4xnz6fL+ks5uds9uqZaxUf0mD/kIVh&#10;ymLQEeqKRUaWXv0GZRT3EEDGIw6mACkVF7kGrKYq31Tz2DInci1ITnAjTeH/wfLb1aO790hD58Is&#10;oJiqWEtv0j/mR9aZrM1IllhHwvHxbFqeTkvklKOuqqYfUUaYYuftfIifBRiShJp6/BiZI7a6CbE3&#10;3ZqkYAG0aq6V1vmSGkBcak9WDD8d41zYeJLd9dJ8haZ/Py7xN4TNPZNcchK/oGn7twH6tPacsZ7k&#10;XezoyVLcaJEwtX0QkqgGCZnk7MYs9hOvelXLGtE/Vynxg3lnwIQskYkRewA4REo1wAz2yVXkxh+d&#10;yz8l1hc8euTIYOPobJQFfwhAxzFyb78lqacmsfQCzebeEw/92AXHrxW2wg0L8Z55nDPsHtwd8Q4P&#10;qaGrKQwSJS34H4fekz22P2op6XBuaxq+L5kXlOgvFgfjUzWdpkHPl+nx6QQvfl/zsq+xS3MJ2F8V&#10;binHs5jso96K0oN5xhWzSFFRxSzH2DXl0W8vl7HfJ7ikuFgsshkOt2Pxxj46nsATq6nVn9bPzLth&#10;HiJO0i1sZ5zN3oxFb5s8LSyWEaTKM7PjdeAbF0Nu+GGJpc2zf89Wu1U7/wkAAP//AwBQSwMEFAAG&#10;AAgAAAAhAII0r1XdAAAACgEAAA8AAABkcnMvZG93bnJldi54bWxMj8FOwzAMhu9IvENkJG5bGlRl&#10;0DWdYAJpN6BDO2eNaSuapGqyLnt7vBPcbP2/Pn8uN8kObMYp9N4pEMsMGLrGm961Cr72b4tHYCFq&#10;Z/TgHSq4YIBNdXtT6sL4s/vEuY4tI4gLhVbQxTgWnIemQ6vD0o/oKPv2k9WR1qnlZtJngtuBP2SZ&#10;5Fb3ji50esRth81PfbJE2cr69eM97dKMs7zsX3J5qHdK3d+l5zWwiCn+leGqT+pQkdPRn5wJbFCw&#10;EPkqpy4lAti1IFZSAjvS9CSAVyX//0L1CwAA//8DAFBLAQItABQABgAIAAAAIQC2gziS/gAAAOEB&#10;AAATAAAAAAAAAAAAAAAAAAAAAABbQ29udGVudF9UeXBlc10ueG1sUEsBAi0AFAAGAAgAAAAhADj9&#10;If/WAAAAlAEAAAsAAAAAAAAAAAAAAAAALwEAAF9yZWxzLy5yZWxzUEsBAi0AFAAGAAgAAAAhABxo&#10;7jeFAgAAsgUAAA4AAAAAAAAAAAAAAAAALgIAAGRycy9lMm9Eb2MueG1sUEsBAi0AFAAGAAgAAAAh&#10;AII0r1XdAAAACgEAAA8AAAAAAAAAAAAAAAAA3wQAAGRycy9kb3ducmV2LnhtbFBLBQYAAAAABAAE&#10;APMAAADpBQAAAAA=&#10;" fillcolor="#375623 [1609]" strokecolor="#70ad47 [3209]" strokeweight="1pt">
              <w10:wrap anchorx="margin"/>
            </v:rect>
          </w:pict>
        </mc:Fallback>
      </mc:AlternateContent>
    </w:r>
    <w:r w:rsidR="00797F10" w:rsidRPr="00797F10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C522AAD" wp14:editId="6DC95954">
              <wp:simplePos x="0" y="0"/>
              <wp:positionH relativeFrom="margin">
                <wp:posOffset>-1101090</wp:posOffset>
              </wp:positionH>
              <wp:positionV relativeFrom="paragraph">
                <wp:posOffset>124460</wp:posOffset>
              </wp:positionV>
              <wp:extent cx="8407400" cy="1028700"/>
              <wp:effectExtent l="0" t="0" r="12700" b="19050"/>
              <wp:wrapNone/>
              <wp:docPr id="1320870217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7400" cy="10287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CF5A0A" id="Retângulo 3" o:spid="_x0000_s1026" style="position:absolute;margin-left:-86.7pt;margin-top:9.8pt;width:662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6tHeAIAAIkFAAAOAAAAZHJzL2Uyb0RvYy54bWysVE1v2zAMvQ/YfxB0X20H6ceCOkXQosOA&#10;oi2WDj0rshQbkEWNUuJkv36U7DhdW+xQ7CKLIvlIPpO8vNq1hm0V+gZsyYuTnDNlJVSNXZf859Pt&#10;lwvOfBC2EgasKvleeX41//zpsnMzNYEaTKWQEYj1s86VvA7BzbLMy1q1wp+AU5aUGrAVgURcZxWK&#10;jtBbk03y/CzrACuHIJX39HrTK/k84WutZHjQ2qvATMkpt5BOTOcqntn8UszWKFzdyCEN8YEsWtFY&#10;CjpC3Ygg2AabN1BtIxE86HAioc1A60aqVANVU+SvqlnWwqlUC5Hj3UiT/3+w8n67dI9INHTOzzxd&#10;YxU7jW38Un5sl8jaj2SpXWCSHi+m+fk0J04l6Yp8cnFOAuFkR3eHPnxT0LJ4KTnS30gkie2dD73p&#10;wSRG82Ca6rYxJgm4Xl0bZFsR/1w+yc8O6H+ZGfsxT8oyumbHqtMt7I2KgMb+UJo1FdU5SSmnhlRj&#10;QkJKZUPRq2pRqT7P4jQfSRg9EiUJMCJrqm/EHgBis7/F7gka7KOrSv08Ouf/Sqx3Hj1SZLBhdG4b&#10;C/gegKGqhsi9/YGknprI0gqq/SMyhH6avJO3Df3gO+HDo0AaH2oKWgnhgQ5toCs5DDfOasDf771H&#10;e+pq0nLW0TiW3P/aCFScme+W+v1rMZ3G+U3C9PR8QgK+1KxeauymvQbqm4KWj5PpGu2DOVw1QvtM&#10;m2MRo5JKWEmxSy4DHoTr0K8J2j1SLRbJjGbWiXBnl05G8MhqbOCn3bNAN3R5oAG5h8PoitmrZu9t&#10;o6eFxSaAbtIkHHkd+KZ5T40z7Ka4UF7Kyeq4Qed/AAAA//8DAFBLAwQUAAYACAAAACEA1kRgVeEA&#10;AAAMAQAADwAAAGRycy9kb3ducmV2LnhtbEyPwU7DMBBE70j8g7VI3FrbhYYS4lSoCIQQl6ZIXN1k&#10;SSLidRQ7bcrXsz3BbVbzNDuTrSfXiQMOofVkQM8VCKTSVy3VBj52z7MViBAtVbbzhAZOGGCdX15k&#10;Nq38kbZ4KGItOIRCag00MfaplKFs0Nkw9z0Se19+cDbyOdSyGuyRw10nF0ol0tmW+ENje9w0WH4X&#10;ozOAbvP2+b4stj5Rp91CP/mf8eXVmOur6fEBRMQp/sFwrs/VIedOez9SFURnYKbvbm6ZZec+AXEm&#10;9FKx2rNa6QRknsn/I/JfAAAA//8DAFBLAQItABQABgAIAAAAIQC2gziS/gAAAOEBAAATAAAAAAAA&#10;AAAAAAAAAAAAAABbQ29udGVudF9UeXBlc10ueG1sUEsBAi0AFAAGAAgAAAAhADj9If/WAAAAlAEA&#10;AAsAAAAAAAAAAAAAAAAALwEAAF9yZWxzLy5yZWxzUEsBAi0AFAAGAAgAAAAhAIPrq0d4AgAAiQUA&#10;AA4AAAAAAAAAAAAAAAAALgIAAGRycy9lMm9Eb2MueG1sUEsBAi0AFAAGAAgAAAAhANZEYFXhAAAA&#10;DAEAAA8AAAAAAAAAAAAAAAAA0gQAAGRycy9kb3ducmV2LnhtbFBLBQYAAAAABAAEAPMAAADgBQAA&#10;AAA=&#10;" fillcolor="#002060" strokecolor="#002060" strokeweight="1pt">
              <w10:wrap anchorx="margin"/>
            </v:rect>
          </w:pict>
        </mc:Fallback>
      </mc:AlternateContent>
    </w:r>
  </w:p>
  <w:p w14:paraId="0413D39A" w14:textId="63E3599C" w:rsidR="00797F10" w:rsidRPr="00797F10" w:rsidRDefault="00797F10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  <w:color w:val="FFFFFF" w:themeColor="background1"/>
      </w:rPr>
    </w:pPr>
  </w:p>
  <w:p w14:paraId="0ADBCC85" w14:textId="6720EF59" w:rsidR="00F97049" w:rsidRPr="00797F10" w:rsidRDefault="00E31EDD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Roboto" w:hAnsi="Roboto"/>
        <w:b/>
        <w:bCs/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8480" behindDoc="1" locked="0" layoutInCell="1" allowOverlap="1" wp14:anchorId="1827B704" wp14:editId="222D471B">
          <wp:simplePos x="0" y="0"/>
          <wp:positionH relativeFrom="column">
            <wp:posOffset>1334008</wp:posOffset>
          </wp:positionH>
          <wp:positionV relativeFrom="paragraph">
            <wp:posOffset>8255</wp:posOffset>
          </wp:positionV>
          <wp:extent cx="128016" cy="128016"/>
          <wp:effectExtent l="0" t="0" r="5715" b="5715"/>
          <wp:wrapNone/>
          <wp:docPr id="1273496006" name="Gráfico 6" descr="Marc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96006" name="Gráfico 1273496006" descr="Marcador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" cy="128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7049" w:rsidRPr="00797F10">
      <w:rPr>
        <w:rFonts w:ascii="Roboto" w:hAnsi="Roboto"/>
        <w:b/>
        <w:bCs/>
        <w:color w:val="FFFFFF" w:themeColor="background1"/>
      </w:rPr>
      <w:t>Avenida Tancredo Neves,799, Centro – CEP 78.510-000</w:t>
    </w:r>
  </w:p>
  <w:p w14:paraId="2D41B1BB" w14:textId="115501AC" w:rsidR="00F97049" w:rsidRPr="00797F10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Roboto" w:hAnsi="Roboto"/>
        <w:b/>
        <w:bCs/>
        <w:color w:val="FFFFFF" w:themeColor="background1"/>
      </w:rPr>
    </w:pPr>
    <w:r w:rsidRPr="00797F10">
      <w:rPr>
        <w:rFonts w:ascii="Roboto" w:hAnsi="Roboto"/>
        <w:b/>
        <w:bCs/>
        <w:color w:val="FFFFFF" w:themeColor="background1"/>
      </w:rPr>
      <w:t>CNPJ: 03.238.961/0001-27</w:t>
    </w:r>
  </w:p>
  <w:p w14:paraId="4C4C1B3D" w14:textId="0DCD3834" w:rsidR="00F97049" w:rsidRPr="00797F10" w:rsidRDefault="00E31EDD" w:rsidP="0098228C">
    <w:pPr>
      <w:pStyle w:val="Cabealho"/>
      <w:tabs>
        <w:tab w:val="left" w:pos="276"/>
        <w:tab w:val="left" w:pos="555"/>
        <w:tab w:val="left" w:pos="855"/>
        <w:tab w:val="left" w:pos="1125"/>
        <w:tab w:val="center" w:pos="4819"/>
        <w:tab w:val="right" w:pos="9639"/>
      </w:tabs>
      <w:rPr>
        <w:rFonts w:ascii="Roboto" w:hAnsi="Roboto"/>
        <w:b/>
        <w:bCs/>
        <w:color w:val="FFFFFF" w:themeColor="background1"/>
      </w:rPr>
    </w:pPr>
    <w:r>
      <w:rPr>
        <w:rFonts w:ascii="Roboto" w:hAnsi="Roboto"/>
        <w:b/>
        <w:bCs/>
        <w:noProof/>
        <w:color w:val="FFFFFF" w:themeColor="background1"/>
      </w:rPr>
      <w:drawing>
        <wp:anchor distT="0" distB="0" distL="114300" distR="114300" simplePos="0" relativeHeight="251669504" behindDoc="1" locked="0" layoutInCell="1" allowOverlap="1" wp14:anchorId="1425DDF0" wp14:editId="355F9623">
          <wp:simplePos x="0" y="0"/>
          <wp:positionH relativeFrom="column">
            <wp:posOffset>2000885</wp:posOffset>
          </wp:positionH>
          <wp:positionV relativeFrom="paragraph">
            <wp:posOffset>24003</wp:posOffset>
          </wp:positionV>
          <wp:extent cx="97536" cy="97536"/>
          <wp:effectExtent l="0" t="0" r="0" b="0"/>
          <wp:wrapNone/>
          <wp:docPr id="1374161096" name="Gráfico 7" descr="Destinatá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161096" name="Gráfico 1374161096" descr="Destinatário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" cy="97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98228C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F97049" w:rsidRPr="00797F10">
      <w:rPr>
        <w:rFonts w:ascii="Roboto" w:hAnsi="Roboto"/>
        <w:b/>
        <w:bCs/>
        <w:color w:val="FFFFFF" w:themeColor="background1"/>
      </w:rPr>
      <w:t xml:space="preserve">Fone: </w:t>
    </w:r>
    <w:r>
      <w:rPr>
        <w:rFonts w:ascii="Roboto" w:hAnsi="Roboto"/>
        <w:b/>
        <w:bCs/>
        <w:color w:val="FFFFFF" w:themeColor="background1"/>
      </w:rPr>
      <w:t>(</w:t>
    </w:r>
    <w:r w:rsidR="00F97049" w:rsidRPr="00797F10">
      <w:rPr>
        <w:rFonts w:ascii="Roboto" w:hAnsi="Roboto"/>
        <w:b/>
        <w:bCs/>
        <w:color w:val="FFFFFF" w:themeColor="background1"/>
      </w:rPr>
      <w:t>66</w:t>
    </w:r>
    <w:r>
      <w:rPr>
        <w:rFonts w:ascii="Roboto" w:hAnsi="Roboto"/>
        <w:b/>
        <w:bCs/>
        <w:color w:val="FFFFFF" w:themeColor="background1"/>
      </w:rPr>
      <w:t>)</w:t>
    </w:r>
    <w:r w:rsidR="00F97049" w:rsidRPr="00797F10">
      <w:rPr>
        <w:rFonts w:ascii="Roboto" w:hAnsi="Roboto"/>
        <w:b/>
        <w:bCs/>
        <w:color w:val="FFFFFF" w:themeColor="background1"/>
      </w:rPr>
      <w:t xml:space="preserve"> </w:t>
    </w:r>
    <w:r>
      <w:rPr>
        <w:rFonts w:ascii="Roboto" w:hAnsi="Roboto"/>
        <w:b/>
        <w:bCs/>
        <w:color w:val="FFFFFF" w:themeColor="background1"/>
      </w:rPr>
      <w:t xml:space="preserve">9 </w:t>
    </w:r>
    <w:r w:rsidR="0098228C">
      <w:rPr>
        <w:rFonts w:ascii="Roboto" w:hAnsi="Roboto"/>
        <w:b/>
        <w:bCs/>
        <w:color w:val="FFFFFF" w:themeColor="background1"/>
      </w:rPr>
      <w:t>9690</w:t>
    </w:r>
    <w:r>
      <w:rPr>
        <w:rFonts w:ascii="Roboto" w:hAnsi="Roboto"/>
        <w:b/>
        <w:bCs/>
        <w:color w:val="FFFFFF" w:themeColor="background1"/>
      </w:rPr>
      <w:t>-</w:t>
    </w:r>
    <w:r w:rsidR="0098228C">
      <w:rPr>
        <w:rFonts w:ascii="Roboto" w:hAnsi="Roboto"/>
        <w:b/>
        <w:bCs/>
        <w:color w:val="FFFFFF" w:themeColor="background1"/>
      </w:rPr>
      <w:t>9060</w:t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</w:p>
  <w:p w14:paraId="1EBDD7DE" w14:textId="7F219F2B" w:rsidR="00F97049" w:rsidRPr="00797F10" w:rsidRDefault="0098228C" w:rsidP="0098228C">
    <w:pPr>
      <w:pStyle w:val="Cabealho"/>
      <w:tabs>
        <w:tab w:val="left" w:pos="504"/>
        <w:tab w:val="left" w:pos="555"/>
        <w:tab w:val="left" w:pos="855"/>
        <w:tab w:val="left" w:pos="1125"/>
        <w:tab w:val="center" w:pos="4819"/>
      </w:tabs>
      <w:rPr>
        <w:rFonts w:ascii="Roboto" w:hAnsi="Roboto"/>
        <w:b/>
        <w:bCs/>
        <w:color w:val="FFFFFF" w:themeColor="background1"/>
      </w:rPr>
    </w:pPr>
    <w:r>
      <w:rPr>
        <w:rFonts w:ascii="Roboto" w:hAnsi="Roboto"/>
        <w:noProof/>
      </w:rPr>
      <w:drawing>
        <wp:anchor distT="0" distB="0" distL="114300" distR="114300" simplePos="0" relativeHeight="251667456" behindDoc="1" locked="0" layoutInCell="1" allowOverlap="1" wp14:anchorId="318C979F" wp14:editId="5A447006">
          <wp:simplePos x="0" y="0"/>
          <wp:positionH relativeFrom="column">
            <wp:posOffset>1724660</wp:posOffset>
          </wp:positionH>
          <wp:positionV relativeFrom="paragraph">
            <wp:posOffset>28575</wp:posOffset>
          </wp:positionV>
          <wp:extent cx="129540" cy="129540"/>
          <wp:effectExtent l="0" t="0" r="3810" b="3810"/>
          <wp:wrapNone/>
          <wp:docPr id="625642687" name="Gráfico 5" descr="M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642687" name="Gráfico 625642687" descr="Mundo"/>
                  <pic:cNvPicPr/>
                </pic:nvPicPr>
                <pic:blipFill>
                  <a:blip r:embed="rId6">
                    <a:extLs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" cy="129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  <w:t>www.</w:t>
    </w:r>
    <w:r w:rsidRPr="0098228C">
      <w:rPr>
        <w:rFonts w:ascii="Roboto" w:hAnsi="Roboto"/>
        <w:b/>
        <w:bCs/>
        <w:color w:val="FFFFFF" w:themeColor="background1"/>
      </w:rPr>
      <w:t>ouvidoria.itauba.mt.gov.br</w:t>
    </w:r>
  </w:p>
  <w:p w14:paraId="740F17EB" w14:textId="36546A65" w:rsidR="00F97049" w:rsidRPr="00797F10" w:rsidRDefault="00F97049">
    <w:pPr>
      <w:pStyle w:val="Rodap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103E0" w14:textId="77777777" w:rsidR="00EC483B" w:rsidRDefault="00EC483B" w:rsidP="00987B40">
      <w:r>
        <w:separator/>
      </w:r>
    </w:p>
  </w:footnote>
  <w:footnote w:type="continuationSeparator" w:id="0">
    <w:p w14:paraId="2CDBA7F9" w14:textId="77777777" w:rsidR="00EC483B" w:rsidRDefault="00EC483B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892D" w14:textId="77777777" w:rsidR="00F97049" w:rsidRDefault="00C464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70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D365F5" w14:textId="77777777" w:rsidR="00F97049" w:rsidRDefault="00F970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8CC5" w14:textId="77777777" w:rsidR="00F97049" w:rsidRDefault="00F97049">
    <w:pPr>
      <w:pStyle w:val="Cabealho"/>
      <w:framePr w:wrap="around" w:vAnchor="text" w:hAnchor="margin" w:xAlign="right" w:y="1"/>
      <w:rPr>
        <w:rStyle w:val="Nmerodepgina"/>
      </w:rPr>
    </w:pPr>
  </w:p>
  <w:p w14:paraId="608C3569" w14:textId="30A68EAD" w:rsidR="00F97049" w:rsidRDefault="003A31A6" w:rsidP="00F97049">
    <w:pPr>
      <w:pStyle w:val="Cabealho"/>
    </w:pPr>
    <w:r>
      <w:rPr>
        <w:noProof/>
      </w:rPr>
      <w:drawing>
        <wp:anchor distT="0" distB="0" distL="114300" distR="114300" simplePos="0" relativeHeight="251653118" behindDoc="1" locked="0" layoutInCell="1" allowOverlap="1" wp14:anchorId="6B208E73" wp14:editId="6DA3C007">
          <wp:simplePos x="0" y="0"/>
          <wp:positionH relativeFrom="page">
            <wp:align>right</wp:align>
          </wp:positionH>
          <wp:positionV relativeFrom="paragraph">
            <wp:posOffset>-457745</wp:posOffset>
          </wp:positionV>
          <wp:extent cx="7554150" cy="3167743"/>
          <wp:effectExtent l="0" t="0" r="0" b="0"/>
          <wp:wrapNone/>
          <wp:docPr id="9015768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57685" name="Imagem 901576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150" cy="3167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085">
      <w:rPr>
        <w:noProof/>
      </w:rPr>
      <w:drawing>
        <wp:anchor distT="0" distB="0" distL="114300" distR="114300" simplePos="0" relativeHeight="251673600" behindDoc="1" locked="0" layoutInCell="1" allowOverlap="1" wp14:anchorId="22B1EC96" wp14:editId="790D8EEC">
          <wp:simplePos x="0" y="0"/>
          <wp:positionH relativeFrom="margin">
            <wp:posOffset>-490855</wp:posOffset>
          </wp:positionH>
          <wp:positionV relativeFrom="paragraph">
            <wp:posOffset>-88900</wp:posOffset>
          </wp:positionV>
          <wp:extent cx="3568700" cy="1115060"/>
          <wp:effectExtent l="0" t="0" r="0" b="8890"/>
          <wp:wrapNone/>
          <wp:docPr id="73065469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654692" name="Imagem 7306546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8700" cy="1115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9E0CC" w14:textId="6E9E590E" w:rsidR="00F97049" w:rsidRDefault="00F97049" w:rsidP="00F97049">
    <w:pPr>
      <w:pStyle w:val="Cabealho"/>
    </w:pPr>
  </w:p>
  <w:p w14:paraId="1061E248" w14:textId="18DE9FF9" w:rsidR="00F97049" w:rsidRDefault="00F97049" w:rsidP="00F97049">
    <w:pPr>
      <w:pStyle w:val="Cabealho"/>
    </w:pPr>
  </w:p>
  <w:p w14:paraId="1632947D" w14:textId="2F66586F" w:rsidR="00F97049" w:rsidRDefault="00F97049" w:rsidP="00F97049">
    <w:pPr>
      <w:pStyle w:val="Cabealho"/>
    </w:pPr>
  </w:p>
  <w:p w14:paraId="2D7738F5" w14:textId="7C312BEA" w:rsidR="00F97049" w:rsidRDefault="00F97049" w:rsidP="00F97049">
    <w:pPr>
      <w:pStyle w:val="Cabealho"/>
    </w:pPr>
  </w:p>
  <w:p w14:paraId="51D0D5A9" w14:textId="61687BD5" w:rsidR="00F97049" w:rsidRDefault="00F97049" w:rsidP="00F97049">
    <w:pPr>
      <w:pStyle w:val="Cabealho"/>
    </w:pPr>
  </w:p>
  <w:p w14:paraId="53A1993F" w14:textId="3BDC40E6" w:rsidR="00F97049" w:rsidRDefault="00F97049" w:rsidP="00F97049">
    <w:pPr>
      <w:pStyle w:val="Cabealho"/>
    </w:pPr>
  </w:p>
  <w:p w14:paraId="7980F274" w14:textId="52F90D57" w:rsidR="00F97049" w:rsidRDefault="00B72085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1DB0239" wp14:editId="6014F734">
              <wp:simplePos x="0" y="0"/>
              <wp:positionH relativeFrom="page">
                <wp:align>left</wp:align>
              </wp:positionH>
              <wp:positionV relativeFrom="paragraph">
                <wp:posOffset>164193</wp:posOffset>
              </wp:positionV>
              <wp:extent cx="3858260" cy="163286"/>
              <wp:effectExtent l="0" t="0" r="27940" b="27305"/>
              <wp:wrapNone/>
              <wp:docPr id="1000161548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8260" cy="163286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A20CB" id="Retângulo 4" o:spid="_x0000_s1026" style="position:absolute;margin-left:0;margin-top:12.95pt;width:303.8pt;height:12.85pt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TghQIAANYFAAAOAAAAZHJzL2Uyb0RvYy54bWy0VMFu2zAMvQ/YPwi6r7bTNs2COkXQosOA&#10;bi3WDj2rslQLkERNUuJkXz9Kdpys63YYtotNiuQj+STy/GJjNFkLHxTYmlZHJSXCcmiUfa7p14fr&#10;dzNKQmS2YRqsqOlWBHqxePvmvHNzMYEWdCM8QRAb5p2raRujmxdF4K0wLByBExaNErxhEVX/XDSe&#10;dYhudDEpy2nRgW+cBy5CwNOr3kgXGV9KweOtlEFEomuKtcX89fn7lL7F4pzNnz1zreJDGewvqjBM&#10;WUw6Ql2xyMjKq1+gjOIeAsh4xMEUIKXiIveA3VTli27uW+ZE7gXJCW6kKfw7WP55fe/uPNLQuTAP&#10;KKYuNtKb9Mf6yCaTtR3JEptIOB4ez05nkylyytFWTY8ns2lis9hHOx/iBwGGJKGmHi8jc8TWNyH2&#10;rjuXlCyAVs210jor6QGIS+3JmuHVMc6FjdMcrlfmEzT9+dlpWeZLxLT5zaSQXMRPaNr+1wSYPGUo&#10;9hRmKW61SHm1/SIkUQ2SNskdjJUeNlf1ppY1oj+ufttbBkzIEtkasQeA14irhpsZ/FOoyMMxBpd/&#10;Kqy/qzEiZwYbx2CjLPjXAHQcM/f+O5J6ahJLT9Bs7zzx0I9mcPxa4XO5YSHeMY+ziC8M90u8xY/U&#10;0NUUBomSFvz3186TP44IWinpcLZrGr6tmBeU6I8Wh+d9dXKSlkFWTk7PJqj4Q8vTocWuzCXgG6xw&#10;kzmexeQf9U6UHswjrqFlyoomZjnmrimPfqdcxn7n4CLjYrnMbrgAHIs39t7xBJ5YTePwsHlk3g0z&#10;E3HaPsNuD7D5i9HpfVOkheUqglR5rva8Dnzj8shDMSy6tJ0O9ey1X8eLHwAAAP//AwBQSwMEFAAG&#10;AAgAAAAhAHxCJbHbAAAABgEAAA8AAABkcnMvZG93bnJldi54bWxMj8FOwzAQRO9I/IO1SNyo00g1&#10;NGRToUggDqgShQ9wYzdJsdeRvW3D32NOcBzNaOZNvZm9E2cb0xgIYbkoQFjqghmpR/j8eL57AJFY&#10;k9EukEX4tgk2zfVVrSsTLvRuzzvuRS6hVGmEgXmqpEzdYL1OizBZyt4hRK85y9hLE/Ull3sny6JQ&#10;0uuR8sKgJ9sOtvvanTwCj9tj2YY2vc4m8Hbtuqhe3hBvb+anRxBsZ/4Lwy9+RocmM+3DiUwSDiEf&#10;YYRytQaRXVXcKxB7hNVSgWxq+R+/+QEAAP//AwBQSwECLQAUAAYACAAAACEAtoM4kv4AAADhAQAA&#10;EwAAAAAAAAAAAAAAAAAAAAAAW0NvbnRlbnRfVHlwZXNdLnhtbFBLAQItABQABgAIAAAAIQA4/SH/&#10;1gAAAJQBAAALAAAAAAAAAAAAAAAAAC8BAABfcmVscy8ucmVsc1BLAQItABQABgAIAAAAIQDEWCTg&#10;hQIAANYFAAAOAAAAAAAAAAAAAAAAAC4CAABkcnMvZTJvRG9jLnhtbFBLAQItABQABgAIAAAAIQB8&#10;QiWx2wAAAAYBAAAPAAAAAAAAAAAAAAAAAN8EAABkcnMvZG93bnJldi54bWxQSwUGAAAAAAQABADz&#10;AAAA5wUAAAAA&#10;" fillcolor="#538135 [2409]" strokecolor="#538135 [2409]" strokeweight="1pt">
              <w10:wrap anchorx="page"/>
            </v:rect>
          </w:pict>
        </mc:Fallback>
      </mc:AlternateContent>
    </w:r>
  </w:p>
  <w:p w14:paraId="62E253E9" w14:textId="0BC69BD1" w:rsidR="00F97049" w:rsidRDefault="00F97049" w:rsidP="00F97049">
    <w:pPr>
      <w:pStyle w:val="Cabealho"/>
    </w:pPr>
  </w:p>
  <w:p w14:paraId="1FB9F095" w14:textId="38C14922" w:rsidR="00F97049" w:rsidRPr="00A93611" w:rsidRDefault="00797F10" w:rsidP="00F97049">
    <w:pPr>
      <w:pStyle w:val="Cabealho"/>
    </w:pPr>
    <w:r>
      <w:rPr>
        <w:noProof/>
      </w:rPr>
      <w:drawing>
        <wp:anchor distT="0" distB="0" distL="114300" distR="114300" simplePos="0" relativeHeight="251654143" behindDoc="1" locked="0" layoutInCell="1" allowOverlap="1" wp14:anchorId="10AA0643" wp14:editId="59FF9610">
          <wp:simplePos x="0" y="0"/>
          <wp:positionH relativeFrom="margin">
            <wp:align>center</wp:align>
          </wp:positionH>
          <wp:positionV relativeFrom="paragraph">
            <wp:posOffset>1450340</wp:posOffset>
          </wp:positionV>
          <wp:extent cx="6832149" cy="6578332"/>
          <wp:effectExtent l="0" t="0" r="6985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149" cy="6578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AA28" w14:textId="77777777" w:rsidR="00F97049" w:rsidRDefault="00F97049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56F408E0" wp14:editId="6B055E3A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627"/>
    <w:multiLevelType w:val="multilevel"/>
    <w:tmpl w:val="5F46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42483"/>
    <w:multiLevelType w:val="hybridMultilevel"/>
    <w:tmpl w:val="27729670"/>
    <w:lvl w:ilvl="0" w:tplc="5F92C3CE">
      <w:start w:val="1"/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53055C"/>
    <w:multiLevelType w:val="multilevel"/>
    <w:tmpl w:val="9968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40016"/>
    <w:multiLevelType w:val="multilevel"/>
    <w:tmpl w:val="E5EE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D199A"/>
    <w:multiLevelType w:val="multilevel"/>
    <w:tmpl w:val="D5EC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92D26"/>
    <w:multiLevelType w:val="multilevel"/>
    <w:tmpl w:val="609C9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 w15:restartNumberingAfterBreak="0">
    <w:nsid w:val="53F10AF8"/>
    <w:multiLevelType w:val="hybridMultilevel"/>
    <w:tmpl w:val="04661182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5B272656"/>
    <w:multiLevelType w:val="multilevel"/>
    <w:tmpl w:val="D47C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8E5470"/>
    <w:multiLevelType w:val="multilevel"/>
    <w:tmpl w:val="139C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3568BF"/>
    <w:multiLevelType w:val="hybridMultilevel"/>
    <w:tmpl w:val="DB20E5BC"/>
    <w:lvl w:ilvl="0" w:tplc="069CC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7B5FD1"/>
    <w:multiLevelType w:val="multilevel"/>
    <w:tmpl w:val="20384B94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11" w15:restartNumberingAfterBreak="0">
    <w:nsid w:val="769032FB"/>
    <w:multiLevelType w:val="multilevel"/>
    <w:tmpl w:val="0CE6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606E19"/>
    <w:multiLevelType w:val="multilevel"/>
    <w:tmpl w:val="EE2CC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866668">
    <w:abstractNumId w:val="10"/>
  </w:num>
  <w:num w:numId="2" w16cid:durableId="1986733531">
    <w:abstractNumId w:val="10"/>
  </w:num>
  <w:num w:numId="3" w16cid:durableId="619998186">
    <w:abstractNumId w:val="10"/>
  </w:num>
  <w:num w:numId="4" w16cid:durableId="1012151803">
    <w:abstractNumId w:val="6"/>
  </w:num>
  <w:num w:numId="5" w16cid:durableId="457990101">
    <w:abstractNumId w:val="12"/>
  </w:num>
  <w:num w:numId="6" w16cid:durableId="153423744">
    <w:abstractNumId w:val="5"/>
  </w:num>
  <w:num w:numId="7" w16cid:durableId="1544059221">
    <w:abstractNumId w:val="9"/>
  </w:num>
  <w:num w:numId="8" w16cid:durableId="1421027604">
    <w:abstractNumId w:val="1"/>
  </w:num>
  <w:num w:numId="9" w16cid:durableId="186986448">
    <w:abstractNumId w:val="8"/>
  </w:num>
  <w:num w:numId="10" w16cid:durableId="71201951">
    <w:abstractNumId w:val="11"/>
  </w:num>
  <w:num w:numId="11" w16cid:durableId="1510487881">
    <w:abstractNumId w:val="7"/>
  </w:num>
  <w:num w:numId="12" w16cid:durableId="201945101">
    <w:abstractNumId w:val="2"/>
  </w:num>
  <w:num w:numId="13" w16cid:durableId="577901769">
    <w:abstractNumId w:val="4"/>
  </w:num>
  <w:num w:numId="14" w16cid:durableId="1344431477">
    <w:abstractNumId w:val="3"/>
  </w:num>
  <w:num w:numId="15" w16cid:durableId="134528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29"/>
    <w:rsid w:val="00010221"/>
    <w:rsid w:val="000128D1"/>
    <w:rsid w:val="00023B4F"/>
    <w:rsid w:val="0003264A"/>
    <w:rsid w:val="00046685"/>
    <w:rsid w:val="0005107E"/>
    <w:rsid w:val="00053BB3"/>
    <w:rsid w:val="000650B7"/>
    <w:rsid w:val="00072849"/>
    <w:rsid w:val="00092137"/>
    <w:rsid w:val="000D0DC7"/>
    <w:rsid w:val="000D62EB"/>
    <w:rsid w:val="001036C3"/>
    <w:rsid w:val="00133B78"/>
    <w:rsid w:val="00175298"/>
    <w:rsid w:val="00183A44"/>
    <w:rsid w:val="001A3EC5"/>
    <w:rsid w:val="001A4B37"/>
    <w:rsid w:val="001A7959"/>
    <w:rsid w:val="001B04B2"/>
    <w:rsid w:val="001B2102"/>
    <w:rsid w:val="00240A86"/>
    <w:rsid w:val="002621C6"/>
    <w:rsid w:val="002702DE"/>
    <w:rsid w:val="00272BCF"/>
    <w:rsid w:val="00281148"/>
    <w:rsid w:val="00284E22"/>
    <w:rsid w:val="00291725"/>
    <w:rsid w:val="00296ED4"/>
    <w:rsid w:val="002C032E"/>
    <w:rsid w:val="002C3FCC"/>
    <w:rsid w:val="002D2645"/>
    <w:rsid w:val="002D5214"/>
    <w:rsid w:val="002F324A"/>
    <w:rsid w:val="002F661B"/>
    <w:rsid w:val="003047F1"/>
    <w:rsid w:val="00323418"/>
    <w:rsid w:val="00331881"/>
    <w:rsid w:val="00366490"/>
    <w:rsid w:val="00375C51"/>
    <w:rsid w:val="0038238A"/>
    <w:rsid w:val="00394B69"/>
    <w:rsid w:val="003A31A6"/>
    <w:rsid w:val="003C6224"/>
    <w:rsid w:val="003C6457"/>
    <w:rsid w:val="003D38B8"/>
    <w:rsid w:val="003E08EF"/>
    <w:rsid w:val="003E28E8"/>
    <w:rsid w:val="003F325A"/>
    <w:rsid w:val="003F5340"/>
    <w:rsid w:val="00405A44"/>
    <w:rsid w:val="00420885"/>
    <w:rsid w:val="00426F38"/>
    <w:rsid w:val="0045797C"/>
    <w:rsid w:val="004602BF"/>
    <w:rsid w:val="004616C9"/>
    <w:rsid w:val="00464EDD"/>
    <w:rsid w:val="004657E4"/>
    <w:rsid w:val="0046759F"/>
    <w:rsid w:val="00467BC2"/>
    <w:rsid w:val="004702D2"/>
    <w:rsid w:val="00484A73"/>
    <w:rsid w:val="00495846"/>
    <w:rsid w:val="00495DEC"/>
    <w:rsid w:val="00496ECD"/>
    <w:rsid w:val="004A5DB6"/>
    <w:rsid w:val="004B293B"/>
    <w:rsid w:val="004C1C62"/>
    <w:rsid w:val="004C23F4"/>
    <w:rsid w:val="00514088"/>
    <w:rsid w:val="00530FB8"/>
    <w:rsid w:val="00542E88"/>
    <w:rsid w:val="0054418E"/>
    <w:rsid w:val="00546D1C"/>
    <w:rsid w:val="00556385"/>
    <w:rsid w:val="00557A4A"/>
    <w:rsid w:val="0056356E"/>
    <w:rsid w:val="00572636"/>
    <w:rsid w:val="005742C4"/>
    <w:rsid w:val="00577F5C"/>
    <w:rsid w:val="005968CC"/>
    <w:rsid w:val="005B52A5"/>
    <w:rsid w:val="005C2415"/>
    <w:rsid w:val="005C6EF8"/>
    <w:rsid w:val="005F3CD2"/>
    <w:rsid w:val="005F5055"/>
    <w:rsid w:val="00611745"/>
    <w:rsid w:val="00615A00"/>
    <w:rsid w:val="0062038D"/>
    <w:rsid w:val="00631468"/>
    <w:rsid w:val="006533F2"/>
    <w:rsid w:val="00667873"/>
    <w:rsid w:val="00675107"/>
    <w:rsid w:val="00687291"/>
    <w:rsid w:val="00695560"/>
    <w:rsid w:val="006A2C3D"/>
    <w:rsid w:val="006A78A0"/>
    <w:rsid w:val="006B3EE7"/>
    <w:rsid w:val="006B643D"/>
    <w:rsid w:val="006D0CE5"/>
    <w:rsid w:val="006E7F87"/>
    <w:rsid w:val="006F720C"/>
    <w:rsid w:val="006F7D50"/>
    <w:rsid w:val="00716640"/>
    <w:rsid w:val="00735CA9"/>
    <w:rsid w:val="0073612C"/>
    <w:rsid w:val="007543D8"/>
    <w:rsid w:val="00764B6B"/>
    <w:rsid w:val="00765C4F"/>
    <w:rsid w:val="007800E6"/>
    <w:rsid w:val="0078510E"/>
    <w:rsid w:val="007968DC"/>
    <w:rsid w:val="00797F10"/>
    <w:rsid w:val="007B0438"/>
    <w:rsid w:val="007B5828"/>
    <w:rsid w:val="007B7E87"/>
    <w:rsid w:val="007D2160"/>
    <w:rsid w:val="007F29F8"/>
    <w:rsid w:val="00812E7C"/>
    <w:rsid w:val="00813E98"/>
    <w:rsid w:val="00816AB8"/>
    <w:rsid w:val="00823959"/>
    <w:rsid w:val="00833D00"/>
    <w:rsid w:val="008410D8"/>
    <w:rsid w:val="00844175"/>
    <w:rsid w:val="00873174"/>
    <w:rsid w:val="008765A5"/>
    <w:rsid w:val="00882579"/>
    <w:rsid w:val="00882941"/>
    <w:rsid w:val="008833C4"/>
    <w:rsid w:val="00884AFF"/>
    <w:rsid w:val="00896141"/>
    <w:rsid w:val="008A1B68"/>
    <w:rsid w:val="008C11B9"/>
    <w:rsid w:val="008C15A5"/>
    <w:rsid w:val="008C1AB3"/>
    <w:rsid w:val="008C47F9"/>
    <w:rsid w:val="008E0813"/>
    <w:rsid w:val="008F3C78"/>
    <w:rsid w:val="008F5B61"/>
    <w:rsid w:val="00901222"/>
    <w:rsid w:val="0090508E"/>
    <w:rsid w:val="00925DD9"/>
    <w:rsid w:val="0093211A"/>
    <w:rsid w:val="00944A59"/>
    <w:rsid w:val="009646A4"/>
    <w:rsid w:val="009756E0"/>
    <w:rsid w:val="009768E4"/>
    <w:rsid w:val="0098228C"/>
    <w:rsid w:val="00984732"/>
    <w:rsid w:val="00987B40"/>
    <w:rsid w:val="00995045"/>
    <w:rsid w:val="009A66EF"/>
    <w:rsid w:val="009C0257"/>
    <w:rsid w:val="009C1DB8"/>
    <w:rsid w:val="009D6D39"/>
    <w:rsid w:val="009F7150"/>
    <w:rsid w:val="00A054EE"/>
    <w:rsid w:val="00A17C98"/>
    <w:rsid w:val="00A21CA9"/>
    <w:rsid w:val="00A2551C"/>
    <w:rsid w:val="00A30129"/>
    <w:rsid w:val="00A62D84"/>
    <w:rsid w:val="00A6545E"/>
    <w:rsid w:val="00A84FBC"/>
    <w:rsid w:val="00AB3FFD"/>
    <w:rsid w:val="00AB4CCC"/>
    <w:rsid w:val="00AC03E3"/>
    <w:rsid w:val="00AC3469"/>
    <w:rsid w:val="00AC4F96"/>
    <w:rsid w:val="00AC70FD"/>
    <w:rsid w:val="00AD449A"/>
    <w:rsid w:val="00AE1FF7"/>
    <w:rsid w:val="00AF1C7B"/>
    <w:rsid w:val="00B146EF"/>
    <w:rsid w:val="00B174C8"/>
    <w:rsid w:val="00B37EDF"/>
    <w:rsid w:val="00B716D0"/>
    <w:rsid w:val="00B72085"/>
    <w:rsid w:val="00B93977"/>
    <w:rsid w:val="00BA00DB"/>
    <w:rsid w:val="00BA7B3E"/>
    <w:rsid w:val="00BB0B3E"/>
    <w:rsid w:val="00BD305C"/>
    <w:rsid w:val="00BE13EB"/>
    <w:rsid w:val="00BF2A3B"/>
    <w:rsid w:val="00BF4798"/>
    <w:rsid w:val="00BF5750"/>
    <w:rsid w:val="00C21855"/>
    <w:rsid w:val="00C219DE"/>
    <w:rsid w:val="00C23729"/>
    <w:rsid w:val="00C33B42"/>
    <w:rsid w:val="00C4644A"/>
    <w:rsid w:val="00CA1832"/>
    <w:rsid w:val="00CA479C"/>
    <w:rsid w:val="00CB6A22"/>
    <w:rsid w:val="00CC5817"/>
    <w:rsid w:val="00CD0C0A"/>
    <w:rsid w:val="00CD1AEA"/>
    <w:rsid w:val="00CE18F7"/>
    <w:rsid w:val="00CF32D9"/>
    <w:rsid w:val="00D0116D"/>
    <w:rsid w:val="00D014EE"/>
    <w:rsid w:val="00D257F8"/>
    <w:rsid w:val="00D27475"/>
    <w:rsid w:val="00D50B20"/>
    <w:rsid w:val="00D54662"/>
    <w:rsid w:val="00D63A4F"/>
    <w:rsid w:val="00D879BD"/>
    <w:rsid w:val="00D960CB"/>
    <w:rsid w:val="00DA0A8E"/>
    <w:rsid w:val="00DA0B80"/>
    <w:rsid w:val="00DB2D14"/>
    <w:rsid w:val="00DB6246"/>
    <w:rsid w:val="00DC2753"/>
    <w:rsid w:val="00DC4C78"/>
    <w:rsid w:val="00DC6BC7"/>
    <w:rsid w:val="00DC7081"/>
    <w:rsid w:val="00DD527E"/>
    <w:rsid w:val="00DE72BD"/>
    <w:rsid w:val="00DF0DEF"/>
    <w:rsid w:val="00DF5408"/>
    <w:rsid w:val="00E01B7D"/>
    <w:rsid w:val="00E118F2"/>
    <w:rsid w:val="00E31EDD"/>
    <w:rsid w:val="00E452FA"/>
    <w:rsid w:val="00E6310D"/>
    <w:rsid w:val="00E63472"/>
    <w:rsid w:val="00E66D31"/>
    <w:rsid w:val="00E71659"/>
    <w:rsid w:val="00E97030"/>
    <w:rsid w:val="00EA580E"/>
    <w:rsid w:val="00EA6A4C"/>
    <w:rsid w:val="00EB5244"/>
    <w:rsid w:val="00EC157A"/>
    <w:rsid w:val="00EC483B"/>
    <w:rsid w:val="00EC66A5"/>
    <w:rsid w:val="00ED569E"/>
    <w:rsid w:val="00EE3129"/>
    <w:rsid w:val="00EF0DD1"/>
    <w:rsid w:val="00EF3AB9"/>
    <w:rsid w:val="00F07714"/>
    <w:rsid w:val="00F12017"/>
    <w:rsid w:val="00F30A17"/>
    <w:rsid w:val="00F53D50"/>
    <w:rsid w:val="00F6232A"/>
    <w:rsid w:val="00F64F45"/>
    <w:rsid w:val="00F97049"/>
    <w:rsid w:val="00FA6459"/>
    <w:rsid w:val="00FD47DF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A4C0F"/>
  <w15:docId w15:val="{0E757AE1-C03D-4C68-8E79-83425D64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F32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01222"/>
    <w:pPr>
      <w:suppressAutoHyphens/>
      <w:autoSpaceDN w:val="0"/>
      <w:spacing w:after="0" w:line="240" w:lineRule="auto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901222"/>
    <w:pPr>
      <w:ind w:left="283"/>
    </w:pPr>
    <w:rPr>
      <w:lang w:val="en-US"/>
    </w:rPr>
  </w:style>
  <w:style w:type="numbering" w:customStyle="1" w:styleId="WW8Num1">
    <w:name w:val="WW8Num1"/>
    <w:rsid w:val="00901222"/>
    <w:pPr>
      <w:numPr>
        <w:numId w:val="1"/>
      </w:numPr>
    </w:pPr>
  </w:style>
  <w:style w:type="paragraph" w:styleId="Corpodetexto2">
    <w:name w:val="Body Text 2"/>
    <w:basedOn w:val="Normal"/>
    <w:link w:val="Corpodetexto2Char"/>
    <w:rsid w:val="0090122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0122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text2">
    <w:name w:val="Body text (2)_"/>
    <w:link w:val="Bodytext20"/>
    <w:locked/>
    <w:rsid w:val="00901222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01222"/>
    <w:pPr>
      <w:widowControl w:val="0"/>
      <w:shd w:val="clear" w:color="auto" w:fill="FFFFFF"/>
      <w:spacing w:before="120" w:after="300" w:line="0" w:lineRule="atLeast"/>
    </w:pPr>
    <w:rPr>
      <w:rFonts w:ascii="Arial" w:eastAsia="Arial" w:hAnsi="Arial" w:cs="Arial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3D38B8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D38B8"/>
    <w:rPr>
      <w:rFonts w:ascii="Consolas" w:eastAsia="Calibri" w:hAnsi="Consolas" w:cs="Times New Roman"/>
      <w:sz w:val="21"/>
      <w:szCs w:val="21"/>
      <w:lang w:val="x-none"/>
    </w:rPr>
  </w:style>
  <w:style w:type="paragraph" w:styleId="PargrafodaLista">
    <w:name w:val="List Paragraph"/>
    <w:basedOn w:val="Normal"/>
    <w:uiPriority w:val="34"/>
    <w:qFormat/>
    <w:rsid w:val="00AC03E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F32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svg"/><Relationship Id="rId7" Type="http://schemas.openxmlformats.org/officeDocument/2006/relationships/image" Target="media/image13.sv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svg"/><Relationship Id="rId4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72621-C43F-442E-A2C1-CB790978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728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Prefeitura</cp:lastModifiedBy>
  <cp:revision>7</cp:revision>
  <cp:lastPrinted>2025-05-07T19:17:00Z</cp:lastPrinted>
  <dcterms:created xsi:type="dcterms:W3CDTF">2025-05-07T15:03:00Z</dcterms:created>
  <dcterms:modified xsi:type="dcterms:W3CDTF">2025-05-07T19:24:00Z</dcterms:modified>
</cp:coreProperties>
</file>